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D6E" w:rsidRDefault="006470FA" w:rsidP="00C72A4B">
      <w:r>
        <w:rPr>
          <w:noProof/>
        </w:rPr>
        <mc:AlternateContent>
          <mc:Choice Requires="wps">
            <w:drawing>
              <wp:anchor distT="0" distB="0" distL="114300" distR="114300" simplePos="0" relativeHeight="251658240" behindDoc="0" locked="0" layoutInCell="1" allowOverlap="1" wp14:anchorId="7A068789" wp14:editId="678A7B98">
                <wp:simplePos x="0" y="0"/>
                <wp:positionH relativeFrom="margin">
                  <wp:align>left</wp:align>
                </wp:positionH>
                <wp:positionV relativeFrom="margin">
                  <wp:posOffset>9525</wp:posOffset>
                </wp:positionV>
                <wp:extent cx="7315200" cy="9563735"/>
                <wp:effectExtent l="0" t="0" r="19050" b="18415"/>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563735"/>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8C938" id="Rectangle 2" o:spid="_x0000_s1026" style="position:absolute;margin-left:0;margin-top:.75pt;width:8in;height:753.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" fillcolor="white [3201]" strokecolor="black [3200]" strokeweight="1pt">
                <v:stroke dashstyle="dash"/>
                <v:shadow color="#868686"/>
                <w10:wrap anchorx="margin" anchory="margin"/>
              </v:rect>
            </w:pict>
          </mc:Fallback>
        </mc:AlternateContent>
      </w:r>
      <w:r w:rsidR="001765B5">
        <w:rPr>
          <w:noProof/>
          <w:color w:val="C6A27B" w:themeColor="accent5" w:themeTint="99"/>
        </w:rPr>
        <mc:AlternateContent>
          <mc:Choice Requires="wps">
            <w:drawing>
              <wp:anchor distT="0" distB="0" distL="114300" distR="114300" simplePos="0" relativeHeight="251672576" behindDoc="0" locked="0" layoutInCell="1" allowOverlap="1" wp14:anchorId="1C9CF9C8" wp14:editId="4D273AC2">
                <wp:simplePos x="0" y="0"/>
                <wp:positionH relativeFrom="margin">
                  <wp:align>center</wp:align>
                </wp:positionH>
                <wp:positionV relativeFrom="paragraph">
                  <wp:posOffset>28575</wp:posOffset>
                </wp:positionV>
                <wp:extent cx="7219950" cy="1762125"/>
                <wp:effectExtent l="0" t="0" r="0" b="9525"/>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545" w:rsidRDefault="004B4213">
                            <w:r>
                              <w:rPr>
                                <w:noProof/>
                              </w:rPr>
                              <w:drawing>
                                <wp:inline distT="0" distB="0" distL="0" distR="0" wp14:anchorId="38E18ED4" wp14:editId="59A30BAC">
                                  <wp:extent cx="71342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62982" cy="173097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9CF9C8" id="_x0000_t202" coordsize="21600,21600" o:spt="202" path="m,l,21600r21600,l21600,xe">
                <v:stroke joinstyle="miter"/>
                <v:path gradientshapeok="t" o:connecttype="rect"/>
              </v:shapetype>
              <v:shape id="Text Box 17" o:spid="_x0000_s1026" type="#_x0000_t202" style="position:absolute;margin-left:0;margin-top:2.25pt;width:568.5pt;height:138.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1gwIAABI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" stroked="f">
                <v:textbox>
                  <w:txbxContent>
                    <w:p w:rsidR="005C2545" w:rsidRDefault="004B4213">
                      <w:r>
                        <w:rPr>
                          <w:noProof/>
                        </w:rPr>
                        <w:drawing>
                          <wp:inline distT="0" distB="0" distL="0" distR="0" wp14:anchorId="38E18ED4" wp14:editId="59A30BAC">
                            <wp:extent cx="7134225" cy="1724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62982" cy="1730974"/>
                                    </a:xfrm>
                                    <a:prstGeom prst="rect">
                                      <a:avLst/>
                                    </a:prstGeom>
                                  </pic:spPr>
                                </pic:pic>
                              </a:graphicData>
                            </a:graphic>
                          </wp:inline>
                        </w:drawing>
                      </w:r>
                    </w:p>
                  </w:txbxContent>
                </v:textbox>
                <w10:wrap anchorx="margin"/>
              </v:shape>
            </w:pict>
          </mc:Fallback>
        </mc:AlternateContent>
      </w:r>
      <w:r w:rsidR="00AD2255">
        <w:rPr>
          <w:noProof/>
          <w:color w:val="C6A27B" w:themeColor="accent5" w:themeTint="99"/>
        </w:rPr>
        <mc:AlternateContent>
          <mc:Choice Requires="wps">
            <w:drawing>
              <wp:anchor distT="0" distB="0" distL="114300" distR="114300" simplePos="0" relativeHeight="251657215" behindDoc="0" locked="0" layoutInCell="1" allowOverlap="1" wp14:anchorId="7505FACB" wp14:editId="0173212E">
                <wp:simplePos x="0" y="0"/>
                <wp:positionH relativeFrom="column">
                  <wp:posOffset>228600</wp:posOffset>
                </wp:positionH>
                <wp:positionV relativeFrom="paragraph">
                  <wp:posOffset>1657350</wp:posOffset>
                </wp:positionV>
                <wp:extent cx="7038975" cy="3162300"/>
                <wp:effectExtent l="9525" t="9525" r="9525" b="9525"/>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3162300"/>
                        </a:xfrm>
                        <a:prstGeom prst="rect">
                          <a:avLst/>
                        </a:prstGeom>
                        <a:solidFill>
                          <a:srgbClr val="FFFFFF"/>
                        </a:solidFill>
                        <a:ln w="9525">
                          <a:solidFill>
                            <a:srgbClr val="000000"/>
                          </a:solidFill>
                          <a:miter lim="800000"/>
                          <a:headEnd/>
                          <a:tailEnd/>
                        </a:ln>
                      </wps:spPr>
                      <wps:txbx>
                        <w:txbxContent>
                          <w:p w:rsidR="005C2545" w:rsidRDefault="005C25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5FACB" id="Text Box 18" o:spid="_x0000_s1027" type="#_x0000_t202" style="position:absolute;margin-left:18pt;margin-top:130.5pt;width:554.25pt;height:24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BRIMAIAAFo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">
                <v:textbox>
                  <w:txbxContent>
                    <w:p w:rsidR="005C2545" w:rsidRDefault="005C2545"/>
                  </w:txbxContent>
                </v:textbox>
              </v:shape>
            </w:pict>
          </mc:Fallback>
        </mc:AlternateContent>
      </w:r>
    </w:p>
    <w:p w:rsidR="00821D6E" w:rsidRPr="00821D6E" w:rsidRDefault="00821D6E" w:rsidP="00821D6E"/>
    <w:p w:rsidR="00821D6E" w:rsidRPr="00821D6E" w:rsidRDefault="00821D6E" w:rsidP="00821D6E"/>
    <w:p w:rsidR="00821D6E" w:rsidRPr="00821D6E" w:rsidRDefault="00821D6E" w:rsidP="00821D6E"/>
    <w:p w:rsidR="00821D6E" w:rsidRPr="00821D6E" w:rsidRDefault="00821D6E" w:rsidP="00821D6E"/>
    <w:p w:rsidR="00821D6E" w:rsidRPr="00821D6E" w:rsidRDefault="00821D6E" w:rsidP="00821D6E"/>
    <w:p w:rsidR="00821D6E" w:rsidRPr="00821D6E" w:rsidRDefault="00821D6E" w:rsidP="00821D6E"/>
    <w:p w:rsidR="00821D6E" w:rsidRPr="00821D6E" w:rsidRDefault="00821D6E" w:rsidP="00821D6E"/>
    <w:p w:rsidR="00821D6E" w:rsidRPr="00821D6E" w:rsidRDefault="00821D6E" w:rsidP="00821D6E"/>
    <w:p w:rsidR="00821D6E" w:rsidRPr="00821D6E" w:rsidRDefault="00817F1F" w:rsidP="00821D6E">
      <w:r>
        <w:rPr>
          <w:noProof/>
          <w:color w:val="C6A27B" w:themeColor="accent5" w:themeTint="99"/>
        </w:rPr>
        <mc:AlternateContent>
          <mc:Choice Requires="wps">
            <w:drawing>
              <wp:anchor distT="0" distB="0" distL="114300" distR="114300" simplePos="0" relativeHeight="251666432" behindDoc="0" locked="0" layoutInCell="1" allowOverlap="1" wp14:anchorId="753C1E4D" wp14:editId="1E63555A">
                <wp:simplePos x="0" y="0"/>
                <wp:positionH relativeFrom="column">
                  <wp:posOffset>257175</wp:posOffset>
                </wp:positionH>
                <wp:positionV relativeFrom="paragraph">
                  <wp:posOffset>128270</wp:posOffset>
                </wp:positionV>
                <wp:extent cx="3609975" cy="581025"/>
                <wp:effectExtent l="0" t="0" r="9525" b="952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BE5542" w:rsidRDefault="00F21FC8" w:rsidP="002A48E7">
                            <w:pPr>
                              <w:pStyle w:val="Heading4"/>
                              <w:rPr>
                                <w:color w:val="000000" w:themeColor="text1"/>
                                <w:sz w:val="2"/>
                                <w:szCs w:val="2"/>
                              </w:rPr>
                            </w:pPr>
                            <w:r>
                              <w:rPr>
                                <w:noProof/>
                              </w:rPr>
                              <w:drawing>
                                <wp:inline distT="0" distB="0" distL="0" distR="0" wp14:anchorId="1CA36E7C" wp14:editId="331D73B6">
                                  <wp:extent cx="3518535" cy="382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8535" cy="382270"/>
                                          </a:xfrm>
                                          <a:prstGeom prst="rect">
                                            <a:avLst/>
                                          </a:prstGeom>
                                        </pic:spPr>
                                      </pic:pic>
                                    </a:graphicData>
                                  </a:graphic>
                                </wp:inline>
                              </w:drawing>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53C1E4D" id="Text Box 9" o:spid="_x0000_s1028" type="#_x0000_t202" style="position:absolute;margin-left:20.25pt;margin-top:10.1pt;width:284.2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" filled="f" stroked="f">
                <v:textbox inset=",0,0,0">
                  <w:txbxContent>
                    <w:p w:rsidR="0026142A" w:rsidRPr="00BE5542" w:rsidRDefault="00F21FC8" w:rsidP="002A48E7">
                      <w:pPr>
                        <w:pStyle w:val="Heading4"/>
                        <w:rPr>
                          <w:color w:val="000000" w:themeColor="text1"/>
                          <w:sz w:val="2"/>
                          <w:szCs w:val="2"/>
                        </w:rPr>
                      </w:pPr>
                      <w:r>
                        <w:rPr>
                          <w:noProof/>
                        </w:rPr>
                        <w:drawing>
                          <wp:inline distT="0" distB="0" distL="0" distR="0" wp14:anchorId="1CA36E7C" wp14:editId="331D73B6">
                            <wp:extent cx="3518535" cy="382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8535" cy="382270"/>
                                    </a:xfrm>
                                    <a:prstGeom prst="rect">
                                      <a:avLst/>
                                    </a:prstGeom>
                                  </pic:spPr>
                                </pic:pic>
                              </a:graphicData>
                            </a:graphic>
                          </wp:inline>
                        </w:drawing>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r w:rsidR="00BE5542">
                        <w:rPr>
                          <w:color w:val="000000" w:themeColor="text1"/>
                          <w:sz w:val="2"/>
                          <w:szCs w:val="2"/>
                        </w:rPr>
                        <w:br/>
                      </w:r>
                    </w:p>
                  </w:txbxContent>
                </v:textbox>
              </v:shape>
            </w:pict>
          </mc:Fallback>
        </mc:AlternateContent>
      </w:r>
    </w:p>
    <w:p w:rsidR="00821D6E" w:rsidRPr="00821D6E" w:rsidRDefault="00D63FD0" w:rsidP="00821D6E">
      <w:r>
        <w:rPr>
          <w:noProof/>
          <w:color w:val="C6A27B" w:themeColor="accent5" w:themeTint="99"/>
        </w:rPr>
        <mc:AlternateContent>
          <mc:Choice Requires="wps">
            <w:drawing>
              <wp:anchor distT="0" distB="0" distL="114300" distR="114300" simplePos="0" relativeHeight="251675648" behindDoc="0" locked="0" layoutInCell="1" allowOverlap="1" wp14:anchorId="3A6C6878" wp14:editId="6BF0A8AB">
                <wp:simplePos x="0" y="0"/>
                <wp:positionH relativeFrom="margin">
                  <wp:posOffset>4200525</wp:posOffset>
                </wp:positionH>
                <wp:positionV relativeFrom="paragraph">
                  <wp:posOffset>142240</wp:posOffset>
                </wp:positionV>
                <wp:extent cx="3048000" cy="3695700"/>
                <wp:effectExtent l="0" t="0" r="19050" b="1905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9570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AD2255" w:rsidRPr="00A03877" w:rsidRDefault="00A03877" w:rsidP="00A03877">
                            <w:pPr>
                              <w:jc w:val="center"/>
                              <w:rPr>
                                <w:rFonts w:ascii="Century Gothic" w:hAnsi="Century Gothic"/>
                                <w:color w:val="000000" w:themeColor="text1"/>
                                <w:sz w:val="24"/>
                                <w:szCs w:val="24"/>
                              </w:rPr>
                            </w:pPr>
                            <w:r>
                              <w:rPr>
                                <w:sz w:val="2"/>
                                <w:szCs w:val="2"/>
                              </w:rPr>
                              <w:br/>
                            </w:r>
                            <w:r>
                              <w:rPr>
                                <w:sz w:val="2"/>
                                <w:szCs w:val="2"/>
                              </w:rPr>
                              <w:br/>
                            </w:r>
                            <w:r>
                              <w:rPr>
                                <w:rFonts w:ascii="KG Always A Good Time" w:hAnsi="KG Always A Good Time"/>
                                <w:sz w:val="2"/>
                                <w:szCs w:val="2"/>
                              </w:rPr>
                              <w:br/>
                            </w:r>
                            <w:r>
                              <w:rPr>
                                <w:noProof/>
                              </w:rPr>
                              <w:drawing>
                                <wp:inline distT="0" distB="0" distL="0" distR="0" wp14:anchorId="45FD3251" wp14:editId="2C1BA902">
                                  <wp:extent cx="280162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1620" cy="3352800"/>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6878" id="Text Box 21" o:spid="_x0000_s1029" type="#_x0000_t202" style="position:absolute;margin-left:330.75pt;margin-top:11.2pt;width:240pt;height:29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" fillcolor="white [3201]" strokecolor="#f79646 [3209]" strokeweight="2pt">
                <v:textbox inset=",7.2pt">
                  <w:txbxContent>
                    <w:p w:rsidR="00AD2255" w:rsidRPr="00A03877" w:rsidRDefault="00A03877" w:rsidP="00A03877">
                      <w:pPr>
                        <w:jc w:val="center"/>
                        <w:rPr>
                          <w:rFonts w:ascii="Century Gothic" w:hAnsi="Century Gothic"/>
                          <w:color w:val="000000" w:themeColor="text1"/>
                          <w:sz w:val="24"/>
                          <w:szCs w:val="24"/>
                        </w:rPr>
                      </w:pPr>
                      <w:r>
                        <w:rPr>
                          <w:sz w:val="2"/>
                          <w:szCs w:val="2"/>
                        </w:rPr>
                        <w:br/>
                      </w:r>
                      <w:r>
                        <w:rPr>
                          <w:sz w:val="2"/>
                          <w:szCs w:val="2"/>
                        </w:rPr>
                        <w:br/>
                      </w:r>
                      <w:r>
                        <w:rPr>
                          <w:rFonts w:ascii="KG Always A Good Time" w:hAnsi="KG Always A Good Time"/>
                          <w:sz w:val="2"/>
                          <w:szCs w:val="2"/>
                        </w:rPr>
                        <w:br/>
                      </w:r>
                      <w:r>
                        <w:rPr>
                          <w:noProof/>
                        </w:rPr>
                        <w:drawing>
                          <wp:inline distT="0" distB="0" distL="0" distR="0" wp14:anchorId="45FD3251" wp14:editId="2C1BA902">
                            <wp:extent cx="2801620" cy="3352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1620" cy="3352800"/>
                                    </a:xfrm>
                                    <a:prstGeom prst="rect">
                                      <a:avLst/>
                                    </a:prstGeom>
                                  </pic:spPr>
                                </pic:pic>
                              </a:graphicData>
                            </a:graphic>
                          </wp:inline>
                        </w:drawing>
                      </w:r>
                    </w:p>
                  </w:txbxContent>
                </v:textbox>
                <w10:wrap anchorx="margin"/>
              </v:shape>
            </w:pict>
          </mc:Fallback>
        </mc:AlternateContent>
      </w:r>
    </w:p>
    <w:p w:rsidR="00821D6E" w:rsidRPr="00821D6E" w:rsidRDefault="00821D6E" w:rsidP="00821D6E"/>
    <w:p w:rsidR="00821D6E" w:rsidRPr="00821D6E" w:rsidRDefault="00B31344" w:rsidP="00821D6E">
      <w:r>
        <w:rPr>
          <w:noProof/>
        </w:rPr>
        <mc:AlternateContent>
          <mc:Choice Requires="wps">
            <w:drawing>
              <wp:anchor distT="0" distB="0" distL="114300" distR="114300" simplePos="0" relativeHeight="251668480" behindDoc="0" locked="0" layoutInCell="1" allowOverlap="1" wp14:anchorId="37E12986" wp14:editId="5402BB3E">
                <wp:simplePos x="0" y="0"/>
                <wp:positionH relativeFrom="column">
                  <wp:posOffset>94129</wp:posOffset>
                </wp:positionH>
                <wp:positionV relativeFrom="paragraph">
                  <wp:posOffset>118371</wp:posOffset>
                </wp:positionV>
                <wp:extent cx="4224618" cy="2752725"/>
                <wp:effectExtent l="0" t="0" r="24130" b="2857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618" cy="275272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021"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66"/>
                              <w:gridCol w:w="1675"/>
                              <w:gridCol w:w="1565"/>
                              <w:gridCol w:w="1524"/>
                            </w:tblGrid>
                            <w:tr w:rsidR="001B244B" w:rsidRPr="00917F9B" w:rsidTr="00817F1F">
                              <w:trPr>
                                <w:trHeight w:val="481"/>
                              </w:trPr>
                              <w:tc>
                                <w:tcPr>
                                  <w:tcW w:w="1237"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323" w:type="pct"/>
                                </w:tcPr>
                                <w:p w:rsidR="00BA4F95" w:rsidRPr="00917F9B" w:rsidRDefault="00BA4F95" w:rsidP="00B5020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B50206">
                                    <w:rPr>
                                      <w:rFonts w:ascii="Century Gothic" w:hAnsi="Century Gothic"/>
                                      <w:b/>
                                      <w:color w:val="000000" w:themeColor="text1"/>
                                    </w:rPr>
                                    <w:t>1</w:t>
                                  </w:r>
                                </w:p>
                              </w:tc>
                              <w:tc>
                                <w:tcPr>
                                  <w:tcW w:w="1236" w:type="pct"/>
                                </w:tcPr>
                                <w:p w:rsidR="00BA4F95" w:rsidRPr="00917F9B" w:rsidRDefault="00BA4F95" w:rsidP="009422B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9422B0">
                                    <w:rPr>
                                      <w:rFonts w:ascii="Century Gothic" w:hAnsi="Century Gothic"/>
                                      <w:b/>
                                      <w:color w:val="000000" w:themeColor="text1"/>
                                    </w:rPr>
                                    <w:t>2</w:t>
                                  </w:r>
                                </w:p>
                              </w:tc>
                              <w:tc>
                                <w:tcPr>
                                  <w:tcW w:w="1204" w:type="pct"/>
                                </w:tcPr>
                                <w:p w:rsidR="00BA4F95" w:rsidRPr="00917F9B" w:rsidRDefault="00BA4F95" w:rsidP="009422B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9422B0">
                                    <w:rPr>
                                      <w:rFonts w:ascii="Century Gothic" w:hAnsi="Century Gothic"/>
                                      <w:b/>
                                      <w:color w:val="000000" w:themeColor="text1"/>
                                    </w:rPr>
                                    <w:t>4</w:t>
                                  </w:r>
                                </w:p>
                              </w:tc>
                            </w:tr>
                            <w:tr w:rsidR="001B244B" w:rsidRPr="0036184C" w:rsidTr="00817F1F">
                              <w:trPr>
                                <w:trHeight w:val="847"/>
                              </w:trPr>
                              <w:tc>
                                <w:tcPr>
                                  <w:tcW w:w="1237" w:type="pct"/>
                                </w:tcPr>
                                <w:p w:rsidR="00BA4F95" w:rsidRPr="00BE5542" w:rsidRDefault="009422B0" w:rsidP="00871781">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A4F95" w:rsidRPr="00817F1F"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A4F95"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A4F95"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50206"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50206"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50206"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50206"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69"/>
                              </w:trPr>
                              <w:tc>
                                <w:tcPr>
                                  <w:tcW w:w="1237" w:type="pct"/>
                                </w:tcPr>
                                <w:p w:rsidR="00BE5542" w:rsidRPr="00BE5542" w:rsidRDefault="009422B0" w:rsidP="00817F1F">
                                  <w:pPr>
                                    <w:pStyle w:val="EventDetails"/>
                                    <w:jc w:val="center"/>
                                  </w:pPr>
                                  <w:r>
                                    <w:rPr>
                                      <w:rFonts w:ascii="Century Gothic" w:hAnsi="Century Gothic"/>
                                      <w:color w:val="000000" w:themeColor="text1"/>
                                    </w:rPr>
                                    <w:t xml:space="preserve"> </w:t>
                                  </w:r>
                                </w:p>
                              </w:tc>
                              <w:tc>
                                <w:tcPr>
                                  <w:tcW w:w="1323" w:type="pct"/>
                                </w:tcPr>
                                <w:p w:rsidR="00BE5542" w:rsidRPr="00BE5542" w:rsidRDefault="009422B0" w:rsidP="00817F1F">
                                  <w:pPr>
                                    <w:pStyle w:val="EventDetails"/>
                                    <w:jc w:val="center"/>
                                  </w:pPr>
                                  <w:r>
                                    <w:rPr>
                                      <w:rFonts w:ascii="Century Gothic" w:hAnsi="Century Gothic"/>
                                      <w:color w:val="000000" w:themeColor="text1"/>
                                    </w:rPr>
                                    <w:t xml:space="preserve"> </w:t>
                                  </w:r>
                                </w:p>
                              </w:tc>
                              <w:tc>
                                <w:tcPr>
                                  <w:tcW w:w="1236" w:type="pct"/>
                                </w:tcPr>
                                <w:p w:rsidR="00BE5542" w:rsidRPr="00BE5542" w:rsidRDefault="009422B0" w:rsidP="00B82697">
                                  <w:pPr>
                                    <w:pStyle w:val="EventDetails"/>
                                    <w:jc w:val="center"/>
                                  </w:pPr>
                                  <w:r>
                                    <w:rPr>
                                      <w:rFonts w:ascii="Century Gothic" w:hAnsi="Century Gothic"/>
                                      <w:color w:val="000000" w:themeColor="text1"/>
                                    </w:rPr>
                                    <w:t xml:space="preserve"> </w:t>
                                  </w:r>
                                </w:p>
                              </w:tc>
                              <w:tc>
                                <w:tcPr>
                                  <w:tcW w:w="1204" w:type="pct"/>
                                </w:tcPr>
                                <w:p w:rsidR="00BE5542" w:rsidRPr="00BE5542" w:rsidRDefault="009422B0" w:rsidP="00B82697">
                                  <w:pPr>
                                    <w:pStyle w:val="EventDetails"/>
                                    <w:jc w:val="center"/>
                                  </w:pPr>
                                  <w:r>
                                    <w:rPr>
                                      <w:rFonts w:ascii="Century Gothic" w:hAnsi="Century Gothic"/>
                                      <w:color w:val="000000" w:themeColor="text1"/>
                                    </w:rPr>
                                    <w:t xml:space="preserve"> </w:t>
                                  </w:r>
                                </w:p>
                              </w:tc>
                            </w:tr>
                          </w:tbl>
                          <w:p w:rsidR="00C97DCF" w:rsidRPr="00B1637A" w:rsidRDefault="00C97DCF"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12986" id="AutoShape 7" o:spid="_x0000_s1030" style="position:absolute;margin-left:7.4pt;margin-top:9.3pt;width:332.65pt;height:2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" fillcolor="white [3212]" strokecolor="white [3212]">
                <v:textbox>
                  <w:txbxContent>
                    <w:tbl>
                      <w:tblPr>
                        <w:tblStyle w:val="TableGrid"/>
                        <w:tblW w:w="5021"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66"/>
                        <w:gridCol w:w="1675"/>
                        <w:gridCol w:w="1565"/>
                        <w:gridCol w:w="1524"/>
                      </w:tblGrid>
                      <w:tr w:rsidR="001B244B" w:rsidRPr="00917F9B" w:rsidTr="00817F1F">
                        <w:trPr>
                          <w:trHeight w:val="481"/>
                        </w:trPr>
                        <w:tc>
                          <w:tcPr>
                            <w:tcW w:w="1237" w:type="pct"/>
                          </w:tcPr>
                          <w:p w:rsidR="00BA4F95" w:rsidRPr="00917F9B" w:rsidRDefault="00BA4F95"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323" w:type="pct"/>
                          </w:tcPr>
                          <w:p w:rsidR="00BA4F95" w:rsidRPr="00917F9B" w:rsidRDefault="00BA4F95" w:rsidP="00B50206">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B50206">
                              <w:rPr>
                                <w:rFonts w:ascii="Century Gothic" w:hAnsi="Century Gothic"/>
                                <w:b/>
                                <w:color w:val="000000" w:themeColor="text1"/>
                              </w:rPr>
                              <w:t>1</w:t>
                            </w:r>
                          </w:p>
                        </w:tc>
                        <w:tc>
                          <w:tcPr>
                            <w:tcW w:w="1236" w:type="pct"/>
                          </w:tcPr>
                          <w:p w:rsidR="00BA4F95" w:rsidRPr="00917F9B" w:rsidRDefault="00BA4F95" w:rsidP="009422B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9422B0">
                              <w:rPr>
                                <w:rFonts w:ascii="Century Gothic" w:hAnsi="Century Gothic"/>
                                <w:b/>
                                <w:color w:val="000000" w:themeColor="text1"/>
                              </w:rPr>
                              <w:t>2</w:t>
                            </w:r>
                          </w:p>
                        </w:tc>
                        <w:tc>
                          <w:tcPr>
                            <w:tcW w:w="1204" w:type="pct"/>
                          </w:tcPr>
                          <w:p w:rsidR="00BA4F95" w:rsidRPr="00917F9B" w:rsidRDefault="00BA4F95" w:rsidP="009422B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9422B0">
                              <w:rPr>
                                <w:rFonts w:ascii="Century Gothic" w:hAnsi="Century Gothic"/>
                                <w:b/>
                                <w:color w:val="000000" w:themeColor="text1"/>
                              </w:rPr>
                              <w:t>4</w:t>
                            </w:r>
                          </w:p>
                        </w:tc>
                      </w:tr>
                      <w:tr w:rsidR="001B244B" w:rsidRPr="0036184C" w:rsidTr="00817F1F">
                        <w:trPr>
                          <w:trHeight w:val="847"/>
                        </w:trPr>
                        <w:tc>
                          <w:tcPr>
                            <w:tcW w:w="1237" w:type="pct"/>
                          </w:tcPr>
                          <w:p w:rsidR="00BA4F95" w:rsidRPr="00BE5542" w:rsidRDefault="009422B0" w:rsidP="00871781">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A4F95" w:rsidRPr="00817F1F"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A4F95"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A4F95"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A4F95"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50206"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50206"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851"/>
                        </w:trPr>
                        <w:tc>
                          <w:tcPr>
                            <w:tcW w:w="1237" w:type="pct"/>
                          </w:tcPr>
                          <w:p w:rsidR="00B50206" w:rsidRPr="00BE5542" w:rsidRDefault="009422B0" w:rsidP="00817F1F">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323" w:type="pct"/>
                          </w:tcPr>
                          <w:p w:rsidR="00B50206" w:rsidRPr="00BE5542" w:rsidRDefault="009422B0" w:rsidP="00817F1F">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36"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04" w:type="pct"/>
                          </w:tcPr>
                          <w:p w:rsidR="00B50206" w:rsidRPr="00BE5542" w:rsidRDefault="009422B0" w:rsidP="00B82697">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1B244B" w:rsidRPr="0036184C" w:rsidTr="00817F1F">
                        <w:trPr>
                          <w:trHeight w:val="69"/>
                        </w:trPr>
                        <w:tc>
                          <w:tcPr>
                            <w:tcW w:w="1237" w:type="pct"/>
                          </w:tcPr>
                          <w:p w:rsidR="00BE5542" w:rsidRPr="00BE5542" w:rsidRDefault="009422B0" w:rsidP="00817F1F">
                            <w:pPr>
                              <w:pStyle w:val="EventDetails"/>
                              <w:jc w:val="center"/>
                            </w:pPr>
                            <w:r>
                              <w:rPr>
                                <w:rFonts w:ascii="Century Gothic" w:hAnsi="Century Gothic"/>
                                <w:color w:val="000000" w:themeColor="text1"/>
                              </w:rPr>
                              <w:t xml:space="preserve"> </w:t>
                            </w:r>
                          </w:p>
                        </w:tc>
                        <w:tc>
                          <w:tcPr>
                            <w:tcW w:w="1323" w:type="pct"/>
                          </w:tcPr>
                          <w:p w:rsidR="00BE5542" w:rsidRPr="00BE5542" w:rsidRDefault="009422B0" w:rsidP="00817F1F">
                            <w:pPr>
                              <w:pStyle w:val="EventDetails"/>
                              <w:jc w:val="center"/>
                            </w:pPr>
                            <w:r>
                              <w:rPr>
                                <w:rFonts w:ascii="Century Gothic" w:hAnsi="Century Gothic"/>
                                <w:color w:val="000000" w:themeColor="text1"/>
                              </w:rPr>
                              <w:t xml:space="preserve"> </w:t>
                            </w:r>
                          </w:p>
                        </w:tc>
                        <w:tc>
                          <w:tcPr>
                            <w:tcW w:w="1236" w:type="pct"/>
                          </w:tcPr>
                          <w:p w:rsidR="00BE5542" w:rsidRPr="00BE5542" w:rsidRDefault="009422B0" w:rsidP="00B82697">
                            <w:pPr>
                              <w:pStyle w:val="EventDetails"/>
                              <w:jc w:val="center"/>
                            </w:pPr>
                            <w:r>
                              <w:rPr>
                                <w:rFonts w:ascii="Century Gothic" w:hAnsi="Century Gothic"/>
                                <w:color w:val="000000" w:themeColor="text1"/>
                              </w:rPr>
                              <w:t xml:space="preserve"> </w:t>
                            </w:r>
                          </w:p>
                        </w:tc>
                        <w:tc>
                          <w:tcPr>
                            <w:tcW w:w="1204" w:type="pct"/>
                          </w:tcPr>
                          <w:p w:rsidR="00BE5542" w:rsidRPr="00BE5542" w:rsidRDefault="009422B0" w:rsidP="00B82697">
                            <w:pPr>
                              <w:pStyle w:val="EventDetails"/>
                              <w:jc w:val="center"/>
                            </w:pPr>
                            <w:r>
                              <w:rPr>
                                <w:rFonts w:ascii="Century Gothic" w:hAnsi="Century Gothic"/>
                                <w:color w:val="000000" w:themeColor="text1"/>
                              </w:rPr>
                              <w:t xml:space="preserve"> </w:t>
                            </w:r>
                          </w:p>
                        </w:tc>
                      </w:tr>
                    </w:tbl>
                    <w:p w:rsidR="00C97DCF" w:rsidRPr="00B1637A" w:rsidRDefault="00C97DCF" w:rsidP="00B1637A"/>
                  </w:txbxContent>
                </v:textbox>
              </v:roundrect>
            </w:pict>
          </mc:Fallback>
        </mc:AlternateContent>
      </w:r>
    </w:p>
    <w:p w:rsidR="00821D6E" w:rsidRPr="00821D6E" w:rsidRDefault="00821D6E" w:rsidP="00821D6E"/>
    <w:p w:rsidR="00821D6E" w:rsidRPr="00821D6E" w:rsidRDefault="00821D6E" w:rsidP="00821D6E"/>
    <w:p w:rsidR="00821D6E" w:rsidRPr="00821D6E" w:rsidRDefault="00821D6E" w:rsidP="00821D6E"/>
    <w:p w:rsidR="00821D6E" w:rsidRDefault="00821D6E" w:rsidP="00821D6E"/>
    <w:p w:rsidR="001940B2" w:rsidRDefault="001940B2"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9422B0" w:rsidP="00821D6E">
      <w:r>
        <w:rPr>
          <w:noProof/>
          <w:color w:val="C6A27B" w:themeColor="accent5" w:themeTint="99"/>
        </w:rPr>
        <mc:AlternateContent>
          <mc:Choice Requires="wps">
            <w:drawing>
              <wp:anchor distT="0" distB="0" distL="114300" distR="114300" simplePos="0" relativeHeight="251670528" behindDoc="0" locked="0" layoutInCell="1" allowOverlap="1" wp14:anchorId="5AE64636" wp14:editId="4F207197">
                <wp:simplePos x="0" y="0"/>
                <wp:positionH relativeFrom="margin">
                  <wp:posOffset>76200</wp:posOffset>
                </wp:positionH>
                <wp:positionV relativeFrom="paragraph">
                  <wp:posOffset>158750</wp:posOffset>
                </wp:positionV>
                <wp:extent cx="3981450" cy="4581525"/>
                <wp:effectExtent l="0" t="0" r="19050" b="2857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4581525"/>
                        </a:xfrm>
                        <a:prstGeom prst="roundRect">
                          <a:avLst>
                            <a:gd name="adj" fmla="val 4514"/>
                          </a:avLst>
                        </a:prstGeom>
                        <a:solidFill>
                          <a:schemeClr val="accent3">
                            <a:lumMod val="20000"/>
                            <a:lumOff val="80000"/>
                          </a:schemeClr>
                        </a:solidFill>
                        <a:ln>
                          <a:headEnd/>
                          <a:tailEnd/>
                        </a:ln>
                      </wps:spPr>
                      <wps:style>
                        <a:lnRef idx="2">
                          <a:schemeClr val="accent5"/>
                        </a:lnRef>
                        <a:fillRef idx="1">
                          <a:schemeClr val="lt1"/>
                        </a:fillRef>
                        <a:effectRef idx="0">
                          <a:schemeClr val="accent5"/>
                        </a:effectRef>
                        <a:fontRef idx="minor">
                          <a:schemeClr val="dk1"/>
                        </a:fontRef>
                      </wps:style>
                      <wps:txbx>
                        <w:txbxContent>
                          <w:p w:rsidR="005006D7" w:rsidRPr="00B31344" w:rsidRDefault="00BA7E9A" w:rsidP="00AD2255">
                            <w:pPr>
                              <w:pStyle w:val="Heading3"/>
                              <w:jc w:val="center"/>
                              <w:rPr>
                                <w:rFonts w:ascii="Century Gothic" w:hAnsi="Century Gothic"/>
                                <w:color w:val="000000" w:themeColor="text1"/>
                                <w:sz w:val="18"/>
                                <w:szCs w:val="18"/>
                              </w:rPr>
                            </w:pPr>
                            <w:r w:rsidRPr="00B31344">
                              <w:rPr>
                                <w:rFonts w:ascii="Century Gothic" w:hAnsi="Century Gothic"/>
                                <w:bCs/>
                                <w:color w:val="000000" w:themeColor="text1"/>
                                <w:sz w:val="18"/>
                                <w:szCs w:val="18"/>
                              </w:rPr>
                              <w:t xml:space="preserve">       </w:t>
                            </w:r>
                            <w:r w:rsidR="006C5BF2">
                              <w:rPr>
                                <w:noProof/>
                              </w:rPr>
                              <w:drawing>
                                <wp:inline distT="0" distB="0" distL="0" distR="0" wp14:anchorId="403B267A" wp14:editId="06BF5426">
                                  <wp:extent cx="2458596" cy="3495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3978" cy="3503327"/>
                                          </a:xfrm>
                                          <a:prstGeom prst="rect">
                                            <a:avLst/>
                                          </a:prstGeom>
                                        </pic:spPr>
                                      </pic:pic>
                                    </a:graphicData>
                                  </a:graphic>
                                </wp:inline>
                              </w:drawing>
                            </w:r>
                            <w:r w:rsidR="006C5BF2">
                              <w:rPr>
                                <w:rFonts w:ascii="Century Gothic" w:hAnsi="Century Gothic"/>
                                <w:bCs/>
                                <w:color w:val="000000" w:themeColor="text1"/>
                                <w:sz w:val="18"/>
                                <w:szCs w:val="18"/>
                              </w:rPr>
                              <w:br/>
                            </w:r>
                            <w:r w:rsidR="006C5BF2">
                              <w:rPr>
                                <w:rFonts w:ascii="Century Gothic" w:hAnsi="Century Gothic"/>
                                <w:bCs/>
                                <w:color w:val="000000" w:themeColor="text1"/>
                                <w:sz w:val="18"/>
                                <w:szCs w:val="18"/>
                              </w:rPr>
                              <w:br/>
                            </w:r>
                            <w:r w:rsidR="006C5BF2" w:rsidRPr="006C5BF2">
                              <w:rPr>
                                <w:rFonts w:ascii="Century Gothic" w:hAnsi="Century Gothic"/>
                                <w:b/>
                                <w:bCs/>
                                <w:color w:val="000000" w:themeColor="text1"/>
                              </w:rPr>
                              <w:t>Thanksgiving Blessing Mix and printable</w:t>
                            </w:r>
                            <w:r w:rsidR="006C5BF2">
                              <w:rPr>
                                <w:rFonts w:ascii="Century Gothic" w:hAnsi="Century Gothic"/>
                                <w:bCs/>
                                <w:color w:val="000000" w:themeColor="text1"/>
                                <w:sz w:val="18"/>
                                <w:szCs w:val="18"/>
                              </w:rPr>
                              <w:br/>
                              <w:t>for your Primary class.  Printable includes a tag (like</w:t>
                            </w:r>
                            <w:r w:rsidR="006C5BF2">
                              <w:rPr>
                                <w:rFonts w:ascii="Century Gothic" w:hAnsi="Century Gothic"/>
                                <w:bCs/>
                                <w:color w:val="000000" w:themeColor="text1"/>
                                <w:sz w:val="18"/>
                                <w:szCs w:val="18"/>
                              </w:rPr>
                              <w:br/>
                              <w:t>the one pictured or a bag topper for a Ziploc bag)</w:t>
                            </w:r>
                            <w:r w:rsidR="004B568F">
                              <w:rPr>
                                <w:rFonts w:ascii="Century Gothic" w:hAnsi="Century Gothic"/>
                                <w:bCs/>
                                <w:color w:val="000000" w:themeColor="text1"/>
                                <w:sz w:val="18"/>
                                <w:szCs w:val="18"/>
                              </w:rPr>
                              <w:br/>
                            </w:r>
                            <w:hyperlink r:id="rId14" w:history="1">
                              <w:r w:rsidR="006C5BF2" w:rsidRPr="006C5BF2">
                                <w:rPr>
                                  <w:rStyle w:val="Hyperlink"/>
                                  <w:rFonts w:ascii="Century Gothic" w:hAnsi="Century Gothic"/>
                                  <w:bCs/>
                                  <w:color w:val="auto"/>
                                  <w:sz w:val="24"/>
                                  <w:szCs w:val="24"/>
                                  <w:u w:val="none"/>
                                  <w:shd w:val="clear" w:color="auto" w:fill="FFFFFF"/>
                                </w:rPr>
                                <w:t>http://tinyurl.com/h7zeczf</w:t>
                              </w:r>
                            </w:hyperlink>
                            <w:r w:rsidR="006C5BF2" w:rsidRPr="006C5BF2">
                              <w:rPr>
                                <w:rFonts w:ascii="Century Gothic" w:hAnsi="Century Gothic"/>
                                <w:bCs/>
                                <w:color w:val="auto"/>
                                <w:sz w:val="24"/>
                                <w:szCs w:val="24"/>
                                <w:shd w:val="clear" w:color="auto" w:fill="FFFFFF"/>
                              </w:rPr>
                              <w:t xml:space="preserve">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64636" id="AutoShape 13" o:spid="_x0000_s1031" style="position:absolute;margin-left:6pt;margin-top:12.5pt;width:313.5pt;height:36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" fillcolor="#eaf1dd [662]" strokecolor="#89643b [3208]" strokeweight="2pt">
                <v:textbox inset=",7.2pt">
                  <w:txbxContent>
                    <w:p w:rsidR="005006D7" w:rsidRPr="00B31344" w:rsidRDefault="00BA7E9A" w:rsidP="00AD2255">
                      <w:pPr>
                        <w:pStyle w:val="Heading3"/>
                        <w:jc w:val="center"/>
                        <w:rPr>
                          <w:rFonts w:ascii="Century Gothic" w:hAnsi="Century Gothic"/>
                          <w:color w:val="000000" w:themeColor="text1"/>
                          <w:sz w:val="18"/>
                          <w:szCs w:val="18"/>
                        </w:rPr>
                      </w:pPr>
                      <w:r w:rsidRPr="00B31344">
                        <w:rPr>
                          <w:rFonts w:ascii="Century Gothic" w:hAnsi="Century Gothic"/>
                          <w:bCs/>
                          <w:color w:val="000000" w:themeColor="text1"/>
                          <w:sz w:val="18"/>
                          <w:szCs w:val="18"/>
                        </w:rPr>
                        <w:t xml:space="preserve">       </w:t>
                      </w:r>
                      <w:r w:rsidR="006C5BF2">
                        <w:rPr>
                          <w:noProof/>
                        </w:rPr>
                        <w:drawing>
                          <wp:inline distT="0" distB="0" distL="0" distR="0" wp14:anchorId="403B267A" wp14:editId="06BF5426">
                            <wp:extent cx="2458596" cy="3495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3978" cy="3503327"/>
                                    </a:xfrm>
                                    <a:prstGeom prst="rect">
                                      <a:avLst/>
                                    </a:prstGeom>
                                  </pic:spPr>
                                </pic:pic>
                              </a:graphicData>
                            </a:graphic>
                          </wp:inline>
                        </w:drawing>
                      </w:r>
                      <w:r w:rsidR="006C5BF2">
                        <w:rPr>
                          <w:rFonts w:ascii="Century Gothic" w:hAnsi="Century Gothic"/>
                          <w:bCs/>
                          <w:color w:val="000000" w:themeColor="text1"/>
                          <w:sz w:val="18"/>
                          <w:szCs w:val="18"/>
                        </w:rPr>
                        <w:br/>
                      </w:r>
                      <w:r w:rsidR="006C5BF2">
                        <w:rPr>
                          <w:rFonts w:ascii="Century Gothic" w:hAnsi="Century Gothic"/>
                          <w:bCs/>
                          <w:color w:val="000000" w:themeColor="text1"/>
                          <w:sz w:val="18"/>
                          <w:szCs w:val="18"/>
                        </w:rPr>
                        <w:br/>
                      </w:r>
                      <w:r w:rsidR="006C5BF2" w:rsidRPr="006C5BF2">
                        <w:rPr>
                          <w:rFonts w:ascii="Century Gothic" w:hAnsi="Century Gothic"/>
                          <w:b/>
                          <w:bCs/>
                          <w:color w:val="000000" w:themeColor="text1"/>
                        </w:rPr>
                        <w:t>Thanksgiving Blessing Mix and printable</w:t>
                      </w:r>
                      <w:r w:rsidR="006C5BF2">
                        <w:rPr>
                          <w:rFonts w:ascii="Century Gothic" w:hAnsi="Century Gothic"/>
                          <w:bCs/>
                          <w:color w:val="000000" w:themeColor="text1"/>
                          <w:sz w:val="18"/>
                          <w:szCs w:val="18"/>
                        </w:rPr>
                        <w:br/>
                        <w:t>for your Primary class.  Printable includes a tag (like</w:t>
                      </w:r>
                      <w:r w:rsidR="006C5BF2">
                        <w:rPr>
                          <w:rFonts w:ascii="Century Gothic" w:hAnsi="Century Gothic"/>
                          <w:bCs/>
                          <w:color w:val="000000" w:themeColor="text1"/>
                          <w:sz w:val="18"/>
                          <w:szCs w:val="18"/>
                        </w:rPr>
                        <w:br/>
                        <w:t>the one pictured or a bag topper for a Ziploc bag)</w:t>
                      </w:r>
                      <w:r w:rsidR="004B568F">
                        <w:rPr>
                          <w:rFonts w:ascii="Century Gothic" w:hAnsi="Century Gothic"/>
                          <w:bCs/>
                          <w:color w:val="000000" w:themeColor="text1"/>
                          <w:sz w:val="18"/>
                          <w:szCs w:val="18"/>
                        </w:rPr>
                        <w:br/>
                      </w:r>
                      <w:hyperlink r:id="rId16" w:history="1">
                        <w:r w:rsidR="006C5BF2" w:rsidRPr="006C5BF2">
                          <w:rPr>
                            <w:rStyle w:val="Hyperlink"/>
                            <w:rFonts w:ascii="Century Gothic" w:hAnsi="Century Gothic"/>
                            <w:bCs/>
                            <w:color w:val="auto"/>
                            <w:sz w:val="24"/>
                            <w:szCs w:val="24"/>
                            <w:u w:val="none"/>
                            <w:shd w:val="clear" w:color="auto" w:fill="FFFFFF"/>
                          </w:rPr>
                          <w:t>http://tinyurl.com/h7zeczf</w:t>
                        </w:r>
                      </w:hyperlink>
                      <w:r w:rsidR="006C5BF2" w:rsidRPr="006C5BF2">
                        <w:rPr>
                          <w:rFonts w:ascii="Century Gothic" w:hAnsi="Century Gothic"/>
                          <w:bCs/>
                          <w:color w:val="auto"/>
                          <w:sz w:val="24"/>
                          <w:szCs w:val="24"/>
                          <w:shd w:val="clear" w:color="auto" w:fill="FFFFFF"/>
                        </w:rPr>
                        <w:t xml:space="preserve"> </w:t>
                      </w:r>
                    </w:p>
                  </w:txbxContent>
                </v:textbox>
                <w10:wrap anchorx="margin"/>
              </v:roundrect>
            </w:pict>
          </mc:Fallback>
        </mc:AlternateContent>
      </w:r>
    </w:p>
    <w:p w:rsidR="00821D6E" w:rsidRDefault="00821D6E" w:rsidP="00821D6E"/>
    <w:p w:rsidR="00821D6E" w:rsidRDefault="00821D6E" w:rsidP="00821D6E"/>
    <w:p w:rsidR="00821D6E" w:rsidRDefault="00821D6E" w:rsidP="00821D6E"/>
    <w:p w:rsidR="00821D6E" w:rsidRDefault="00F21FC8" w:rsidP="00821D6E">
      <w:r>
        <w:rPr>
          <w:noProof/>
        </w:rPr>
        <mc:AlternateContent>
          <mc:Choice Requires="wps">
            <w:drawing>
              <wp:anchor distT="0" distB="0" distL="114300" distR="114300" simplePos="0" relativeHeight="251691008" behindDoc="0" locked="0" layoutInCell="1" allowOverlap="1">
                <wp:simplePos x="0" y="0"/>
                <wp:positionH relativeFrom="column">
                  <wp:posOffset>4162425</wp:posOffset>
                </wp:positionH>
                <wp:positionV relativeFrom="paragraph">
                  <wp:posOffset>162560</wp:posOffset>
                </wp:positionV>
                <wp:extent cx="3105150" cy="39243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105150" cy="3924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21FC8" w:rsidRDefault="00532DD2" w:rsidP="00532DD2">
                            <w:pPr>
                              <w:jc w:val="center"/>
                            </w:pPr>
                            <w:r>
                              <w:rPr>
                                <w:noProof/>
                              </w:rPr>
                              <w:drawing>
                                <wp:inline distT="0" distB="0" distL="0" distR="0">
                                  <wp:extent cx="2952750" cy="3810000"/>
                                  <wp:effectExtent l="0" t="0" r="0" b="0"/>
                                  <wp:docPr id="5" name="Picture 5" descr="Free Thanksgiving printable: &quot;We can lift ourselves, and others as well, when we refuse to remain in the realm of negative thought and cultivate within our hearts an attitude of gratitude.&quot; -Thomas S. Mo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sgiving printable: &quot;We can lift ourselves, and others as well, when we refuse to remain in the realm of negative thought and cultivate within our hearts an attitude of gratitude.&quot; -Thomas S. Mons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381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327.75pt;margin-top:12.8pt;width:244.5pt;height:3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" fillcolor="white [3201]" strokecolor="white [3212]" strokeweight=".5pt">
                <v:textbox>
                  <w:txbxContent>
                    <w:p w:rsidR="00F21FC8" w:rsidRDefault="00532DD2" w:rsidP="00532DD2">
                      <w:pPr>
                        <w:jc w:val="center"/>
                      </w:pPr>
                      <w:r>
                        <w:rPr>
                          <w:noProof/>
                        </w:rPr>
                        <w:drawing>
                          <wp:inline distT="0" distB="0" distL="0" distR="0">
                            <wp:extent cx="2952750" cy="3810000"/>
                            <wp:effectExtent l="0" t="0" r="0" b="0"/>
                            <wp:docPr id="5" name="Picture 5" descr="Free Thanksgiving printable: &quot;We can lift ourselves, and others as well, when we refuse to remain in the realm of negative thought and cultivate within our hearts an attitude of gratitude.&quot; -Thomas S. Mon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sgiving printable: &quot;We can lift ourselves, and others as well, when we refuse to remain in the realm of negative thought and cultivate within our hearts an attitude of gratitude.&quot; -Thomas S. Mons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3810000"/>
                                    </a:xfrm>
                                    <a:prstGeom prst="rect">
                                      <a:avLst/>
                                    </a:prstGeom>
                                    <a:noFill/>
                                    <a:ln>
                                      <a:noFill/>
                                    </a:ln>
                                  </pic:spPr>
                                </pic:pic>
                              </a:graphicData>
                            </a:graphic>
                          </wp:inline>
                        </w:drawing>
                      </w:r>
                    </w:p>
                  </w:txbxContent>
                </v:textbox>
              </v:shape>
            </w:pict>
          </mc:Fallback>
        </mc:AlternateContent>
      </w:r>
    </w:p>
    <w:p w:rsidR="00821D6E" w:rsidRDefault="006A3ABD" w:rsidP="00821D6E">
      <w:r>
        <w:rPr>
          <w:noProof/>
          <w:color w:val="C6A27B" w:themeColor="accent5" w:themeTint="99"/>
        </w:rPr>
        <mc:AlternateContent>
          <mc:Choice Requires="wps">
            <w:drawing>
              <wp:anchor distT="0" distB="0" distL="114300" distR="114300" simplePos="0" relativeHeight="251673600" behindDoc="0" locked="0" layoutInCell="1" allowOverlap="1" wp14:anchorId="0260749A" wp14:editId="4965EB0C">
                <wp:simplePos x="0" y="0"/>
                <wp:positionH relativeFrom="column">
                  <wp:posOffset>4181475</wp:posOffset>
                </wp:positionH>
                <wp:positionV relativeFrom="paragraph">
                  <wp:posOffset>40005</wp:posOffset>
                </wp:positionV>
                <wp:extent cx="3105150" cy="3867150"/>
                <wp:effectExtent l="0" t="0" r="0" b="0"/>
                <wp:wrapNone/>
                <wp:docPr id="6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86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F9B" w:rsidRPr="00D904E0" w:rsidRDefault="00917F9B" w:rsidP="00D904E0">
                            <w:pPr>
                              <w:jc w:val="center"/>
                              <w:rPr>
                                <w:rFonts w:ascii="Century Gothic" w:hAnsi="Century Gothic"/>
                                <w:color w:val="000000" w:themeColor="text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0749A" id="Text Box 19" o:spid="_x0000_s1033" type="#_x0000_t202" style="position:absolute;margin-left:329.25pt;margin-top:3.15pt;width:244.5pt;height:3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0qhQ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" stroked="f">
                <v:textbox>
                  <w:txbxContent>
                    <w:p w:rsidR="00917F9B" w:rsidRPr="00D904E0" w:rsidRDefault="00917F9B" w:rsidP="00D904E0">
                      <w:pPr>
                        <w:jc w:val="center"/>
                        <w:rPr>
                          <w:rFonts w:ascii="Century Gothic" w:hAnsi="Century Gothic"/>
                          <w:color w:val="000000" w:themeColor="text1"/>
                          <w:sz w:val="20"/>
                          <w:szCs w:val="20"/>
                        </w:rPr>
                      </w:pPr>
                    </w:p>
                  </w:txbxContent>
                </v:textbox>
              </v:shape>
            </w:pict>
          </mc:Fallback>
        </mc:AlternateContent>
      </w:r>
    </w:p>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041892" w:rsidP="00821D6E">
      <w:r>
        <w:rPr>
          <w:noProof/>
        </w:rPr>
        <w:lastRenderedPageBreak/>
        <mc:AlternateContent>
          <mc:Choice Requires="wps">
            <w:drawing>
              <wp:anchor distT="0" distB="0" distL="114300" distR="114300" simplePos="0" relativeHeight="251687936" behindDoc="0" locked="0" layoutInCell="1" allowOverlap="1" wp14:anchorId="69B7378F" wp14:editId="34DB5E4A">
                <wp:simplePos x="0" y="0"/>
                <wp:positionH relativeFrom="column">
                  <wp:posOffset>3790950</wp:posOffset>
                </wp:positionH>
                <wp:positionV relativeFrom="paragraph">
                  <wp:posOffset>133350</wp:posOffset>
                </wp:positionV>
                <wp:extent cx="3429000" cy="58293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429000" cy="5829300"/>
                        </a:xfrm>
                        <a:prstGeom prst="rect">
                          <a:avLst/>
                        </a:prstGeom>
                        <a:solidFill>
                          <a:schemeClr val="lt1"/>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F47D7" w:rsidRPr="00482E00" w:rsidRDefault="002F47D7" w:rsidP="002F47D7">
                            <w:pPr>
                              <w:jc w:val="center"/>
                              <w:rPr>
                                <w:rFonts w:ascii="Century Gothic" w:hAnsi="Century Gothic"/>
                              </w:rPr>
                            </w:pPr>
                            <w:r>
                              <w:rPr>
                                <w:sz w:val="2"/>
                                <w:szCs w:val="2"/>
                              </w:rPr>
                              <w:br/>
                            </w:r>
                            <w:r>
                              <w:rPr>
                                <w:sz w:val="2"/>
                                <w:szCs w:val="2"/>
                              </w:rPr>
                              <w:br/>
                            </w:r>
                            <w:r>
                              <w:rPr>
                                <w:sz w:val="2"/>
                                <w:szCs w:val="2"/>
                              </w:rPr>
                              <w:br/>
                            </w:r>
                            <w:r w:rsidR="00041892">
                              <w:rPr>
                                <w:noProof/>
                              </w:rPr>
                              <w:drawing>
                                <wp:inline distT="0" distB="0" distL="0" distR="0" wp14:anchorId="6C891249" wp14:editId="3A6F0617">
                                  <wp:extent cx="3239770" cy="3482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9770" cy="3482340"/>
                                          </a:xfrm>
                                          <a:prstGeom prst="rect">
                                            <a:avLst/>
                                          </a:prstGeom>
                                        </pic:spPr>
                                      </pic:pic>
                                    </a:graphicData>
                                  </a:graphic>
                                </wp:inline>
                              </w:drawing>
                            </w:r>
                            <w:r w:rsidR="00041892">
                              <w:rPr>
                                <w:rFonts w:ascii="Century Gothic" w:hAnsi="Century Gothic"/>
                                <w:color w:val="000000" w:themeColor="text1"/>
                                <w:sz w:val="20"/>
                                <w:szCs w:val="20"/>
                              </w:rPr>
                              <w:br/>
                            </w:r>
                            <w:r w:rsidR="00041892" w:rsidRPr="00482E00">
                              <w:rPr>
                                <w:rFonts w:ascii="Century Gothic" w:hAnsi="Century Gothic"/>
                              </w:rPr>
                              <w:br/>
                              <w:t xml:space="preserve">Have extra time left over after class?  </w:t>
                            </w:r>
                            <w:r w:rsidR="00482E00" w:rsidRPr="00482E00">
                              <w:rPr>
                                <w:rFonts w:ascii="Century Gothic" w:hAnsi="Century Gothic"/>
                              </w:rPr>
                              <w:br/>
                            </w:r>
                            <w:r w:rsidR="00482E00" w:rsidRPr="00482E00">
                              <w:rPr>
                                <w:rFonts w:ascii="Century Gothic" w:hAnsi="Century Gothic"/>
                              </w:rPr>
                              <w:br/>
                            </w:r>
                            <w:r w:rsidR="00041892" w:rsidRPr="00482E00">
                              <w:rPr>
                                <w:rFonts w:ascii="Century Gothic" w:hAnsi="Century Gothic"/>
                              </w:rPr>
                              <w:t xml:space="preserve">Print up a copy of </w:t>
                            </w:r>
                            <w:r w:rsidR="00482E00">
                              <w:rPr>
                                <w:rFonts w:ascii="Century Gothic" w:hAnsi="Century Gothic"/>
                              </w:rPr>
                              <w:br/>
                            </w:r>
                            <w:r w:rsidR="00041892" w:rsidRPr="00482E00">
                              <w:rPr>
                                <w:rFonts w:ascii="Century Gothic" w:hAnsi="Century Gothic"/>
                                <w:b/>
                                <w:sz w:val="28"/>
                                <w:szCs w:val="28"/>
                              </w:rPr>
                              <w:t xml:space="preserve">“Our Sabbath Day Plan” </w:t>
                            </w:r>
                            <w:r w:rsidR="00482E00" w:rsidRPr="00482E00">
                              <w:rPr>
                                <w:rFonts w:ascii="Century Gothic" w:hAnsi="Century Gothic"/>
                                <w:b/>
                                <w:sz w:val="28"/>
                                <w:szCs w:val="28"/>
                              </w:rPr>
                              <w:br/>
                            </w:r>
                            <w:r w:rsidR="00041892" w:rsidRPr="00482E00">
                              <w:rPr>
                                <w:rFonts w:ascii="Century Gothic" w:hAnsi="Century Gothic"/>
                              </w:rPr>
                              <w:t xml:space="preserve">and help your class fill them out.  </w:t>
                            </w:r>
                            <w:r w:rsidR="00482E00" w:rsidRPr="00482E00">
                              <w:rPr>
                                <w:rFonts w:ascii="Century Gothic" w:hAnsi="Century Gothic"/>
                              </w:rPr>
                              <w:br/>
                            </w:r>
                            <w:r w:rsidR="00482E00" w:rsidRPr="00482E00">
                              <w:rPr>
                                <w:rFonts w:ascii="Century Gothic" w:hAnsi="Century Gothic"/>
                              </w:rPr>
                              <w:br/>
                            </w:r>
                            <w:hyperlink r:id="rId20" w:history="1">
                              <w:r w:rsidR="00482E00" w:rsidRPr="00482E00">
                                <w:rPr>
                                  <w:rStyle w:val="Hyperlink"/>
                                  <w:rFonts w:ascii="Century Gothic" w:hAnsi="Century Gothic"/>
                                  <w:bCs/>
                                  <w:color w:val="auto"/>
                                  <w:u w:val="none"/>
                                  <w:shd w:val="clear" w:color="auto" w:fill="FFFFFF"/>
                                </w:rPr>
                                <w:t>http://tinyurl.com/zf5tlwd</w:t>
                              </w:r>
                            </w:hyperlink>
                            <w:r w:rsidR="00482E00" w:rsidRPr="00482E00">
                              <w:rPr>
                                <w:rFonts w:ascii="Century Gothic" w:hAnsi="Century Gothic"/>
                                <w:bCs/>
                                <w:shd w:val="clear" w:color="auto" w:fill="FFFFFF"/>
                              </w:rPr>
                              <w:br/>
                            </w:r>
                            <w:r w:rsidR="00482E00" w:rsidRPr="00482E00">
                              <w:rPr>
                                <w:rFonts w:ascii="Century Gothic" w:hAnsi="Century Gothic"/>
                                <w:bCs/>
                                <w:shd w:val="clear" w:color="auto" w:fill="FFFFFF"/>
                              </w:rPr>
                              <w:br/>
                              <w:t>Discuss the importance of having a plan to keep the Sabbath Day special.  Encourage them to discuss their plan with their families.</w:t>
                            </w:r>
                            <w:r w:rsidR="00041892" w:rsidRPr="00482E00">
                              <w:rPr>
                                <w:rFonts w:ascii="Century Gothic" w:hAnsi="Century Gothic"/>
                              </w:rPr>
                              <w:br/>
                            </w:r>
                            <w:r w:rsidR="00041892" w:rsidRPr="00482E00">
                              <w:rPr>
                                <w:rFonts w:ascii="Century Gothic" w:hAnsi="Century Gothic"/>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7378F" id="Text Box 7" o:spid="_x0000_s1034" type="#_x0000_t202" style="position:absolute;margin-left:298.5pt;margin-top:10.5pt;width:270pt;height:45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" fillcolor="white [3201]" strokecolor="#938953 [1614]" strokeweight=".5pt">
                <v:textbox>
                  <w:txbxContent>
                    <w:p w:rsidR="002F47D7" w:rsidRPr="00482E00" w:rsidRDefault="002F47D7" w:rsidP="002F47D7">
                      <w:pPr>
                        <w:jc w:val="center"/>
                        <w:rPr>
                          <w:rFonts w:ascii="Century Gothic" w:hAnsi="Century Gothic"/>
                        </w:rPr>
                      </w:pPr>
                      <w:r>
                        <w:rPr>
                          <w:sz w:val="2"/>
                          <w:szCs w:val="2"/>
                        </w:rPr>
                        <w:br/>
                      </w:r>
                      <w:r>
                        <w:rPr>
                          <w:sz w:val="2"/>
                          <w:szCs w:val="2"/>
                        </w:rPr>
                        <w:br/>
                      </w:r>
                      <w:r>
                        <w:rPr>
                          <w:sz w:val="2"/>
                          <w:szCs w:val="2"/>
                        </w:rPr>
                        <w:br/>
                      </w:r>
                      <w:r w:rsidR="00041892">
                        <w:rPr>
                          <w:noProof/>
                        </w:rPr>
                        <w:drawing>
                          <wp:inline distT="0" distB="0" distL="0" distR="0" wp14:anchorId="6C891249" wp14:editId="3A6F0617">
                            <wp:extent cx="3239770" cy="3482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9770" cy="3482340"/>
                                    </a:xfrm>
                                    <a:prstGeom prst="rect">
                                      <a:avLst/>
                                    </a:prstGeom>
                                  </pic:spPr>
                                </pic:pic>
                              </a:graphicData>
                            </a:graphic>
                          </wp:inline>
                        </w:drawing>
                      </w:r>
                      <w:r w:rsidR="00041892">
                        <w:rPr>
                          <w:rFonts w:ascii="Century Gothic" w:hAnsi="Century Gothic"/>
                          <w:color w:val="000000" w:themeColor="text1"/>
                          <w:sz w:val="20"/>
                          <w:szCs w:val="20"/>
                        </w:rPr>
                        <w:br/>
                      </w:r>
                      <w:r w:rsidR="00041892" w:rsidRPr="00482E00">
                        <w:rPr>
                          <w:rFonts w:ascii="Century Gothic" w:hAnsi="Century Gothic"/>
                        </w:rPr>
                        <w:br/>
                        <w:t xml:space="preserve">Have extra time left over after class?  </w:t>
                      </w:r>
                      <w:r w:rsidR="00482E00" w:rsidRPr="00482E00">
                        <w:rPr>
                          <w:rFonts w:ascii="Century Gothic" w:hAnsi="Century Gothic"/>
                        </w:rPr>
                        <w:br/>
                      </w:r>
                      <w:r w:rsidR="00482E00" w:rsidRPr="00482E00">
                        <w:rPr>
                          <w:rFonts w:ascii="Century Gothic" w:hAnsi="Century Gothic"/>
                        </w:rPr>
                        <w:br/>
                      </w:r>
                      <w:r w:rsidR="00041892" w:rsidRPr="00482E00">
                        <w:rPr>
                          <w:rFonts w:ascii="Century Gothic" w:hAnsi="Century Gothic"/>
                        </w:rPr>
                        <w:t xml:space="preserve">Print up a copy of </w:t>
                      </w:r>
                      <w:r w:rsidR="00482E00">
                        <w:rPr>
                          <w:rFonts w:ascii="Century Gothic" w:hAnsi="Century Gothic"/>
                        </w:rPr>
                        <w:br/>
                      </w:r>
                      <w:r w:rsidR="00041892" w:rsidRPr="00482E00">
                        <w:rPr>
                          <w:rFonts w:ascii="Century Gothic" w:hAnsi="Century Gothic"/>
                          <w:b/>
                          <w:sz w:val="28"/>
                          <w:szCs w:val="28"/>
                        </w:rPr>
                        <w:t xml:space="preserve">“Our Sabbath Day Plan” </w:t>
                      </w:r>
                      <w:r w:rsidR="00482E00" w:rsidRPr="00482E00">
                        <w:rPr>
                          <w:rFonts w:ascii="Century Gothic" w:hAnsi="Century Gothic"/>
                          <w:b/>
                          <w:sz w:val="28"/>
                          <w:szCs w:val="28"/>
                        </w:rPr>
                        <w:br/>
                      </w:r>
                      <w:r w:rsidR="00041892" w:rsidRPr="00482E00">
                        <w:rPr>
                          <w:rFonts w:ascii="Century Gothic" w:hAnsi="Century Gothic"/>
                        </w:rPr>
                        <w:t xml:space="preserve">and help your class fill them out.  </w:t>
                      </w:r>
                      <w:r w:rsidR="00482E00" w:rsidRPr="00482E00">
                        <w:rPr>
                          <w:rFonts w:ascii="Century Gothic" w:hAnsi="Century Gothic"/>
                        </w:rPr>
                        <w:br/>
                      </w:r>
                      <w:r w:rsidR="00482E00" w:rsidRPr="00482E00">
                        <w:rPr>
                          <w:rFonts w:ascii="Century Gothic" w:hAnsi="Century Gothic"/>
                        </w:rPr>
                        <w:br/>
                      </w:r>
                      <w:hyperlink r:id="rId22" w:history="1">
                        <w:r w:rsidR="00482E00" w:rsidRPr="00482E00">
                          <w:rPr>
                            <w:rStyle w:val="Hyperlink"/>
                            <w:rFonts w:ascii="Century Gothic" w:hAnsi="Century Gothic"/>
                            <w:bCs/>
                            <w:color w:val="auto"/>
                            <w:u w:val="none"/>
                            <w:shd w:val="clear" w:color="auto" w:fill="FFFFFF"/>
                          </w:rPr>
                          <w:t>http://tinyurl.com/zf5tlwd</w:t>
                        </w:r>
                      </w:hyperlink>
                      <w:r w:rsidR="00482E00" w:rsidRPr="00482E00">
                        <w:rPr>
                          <w:rFonts w:ascii="Century Gothic" w:hAnsi="Century Gothic"/>
                          <w:bCs/>
                          <w:shd w:val="clear" w:color="auto" w:fill="FFFFFF"/>
                        </w:rPr>
                        <w:br/>
                      </w:r>
                      <w:r w:rsidR="00482E00" w:rsidRPr="00482E00">
                        <w:rPr>
                          <w:rFonts w:ascii="Century Gothic" w:hAnsi="Century Gothic"/>
                          <w:bCs/>
                          <w:shd w:val="clear" w:color="auto" w:fill="FFFFFF"/>
                        </w:rPr>
                        <w:br/>
                        <w:t>Discuss the importance of having a plan to keep the Sabbath Day special.  Encourage them to discuss their plan with their families.</w:t>
                      </w:r>
                      <w:r w:rsidR="00041892" w:rsidRPr="00482E00">
                        <w:rPr>
                          <w:rFonts w:ascii="Century Gothic" w:hAnsi="Century Gothic"/>
                        </w:rPr>
                        <w:br/>
                      </w:r>
                      <w:r w:rsidR="00041892" w:rsidRPr="00482E00">
                        <w:rPr>
                          <w:rFonts w:ascii="Century Gothic" w:hAnsi="Century Gothic"/>
                        </w:rPr>
                        <w:br/>
                        <w:t xml:space="preserve"> </w:t>
                      </w:r>
                    </w:p>
                  </w:txbxContent>
                </v:textbox>
              </v:shape>
            </w:pict>
          </mc:Fallback>
        </mc:AlternateContent>
      </w:r>
      <w:r w:rsidR="009422B0">
        <w:rPr>
          <w:noProof/>
        </w:rPr>
        <mc:AlternateContent>
          <mc:Choice Requires="wps">
            <w:drawing>
              <wp:anchor distT="0" distB="0" distL="114300" distR="114300" simplePos="0" relativeHeight="251689984" behindDoc="0" locked="0" layoutInCell="1" allowOverlap="1" wp14:anchorId="06A1721B" wp14:editId="7AA31965">
                <wp:simplePos x="0" y="0"/>
                <wp:positionH relativeFrom="column">
                  <wp:posOffset>85725</wp:posOffset>
                </wp:positionH>
                <wp:positionV relativeFrom="paragraph">
                  <wp:posOffset>66675</wp:posOffset>
                </wp:positionV>
                <wp:extent cx="3648075" cy="942022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3648075" cy="9420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22B0" w:rsidRPr="00AD3DA1" w:rsidRDefault="00556B9E" w:rsidP="009422B0">
                            <w:pPr>
                              <w:rPr>
                                <w:rFonts w:ascii="Century Gothic" w:hAnsi="Century Gothic"/>
                                <w:sz w:val="20"/>
                                <w:szCs w:val="20"/>
                              </w:rPr>
                            </w:pPr>
                            <w:r w:rsidRPr="00AD3DA1">
                              <w:rPr>
                                <w:rFonts w:ascii="Century Gothic" w:hAnsi="Century Gothic"/>
                                <w:noProof/>
                                <w:sz w:val="19"/>
                                <w:szCs w:val="19"/>
                              </w:rPr>
                              <w:drawing>
                                <wp:inline distT="0" distB="0" distL="0" distR="0" wp14:anchorId="5A32F2C1" wp14:editId="6F97B7F8">
                                  <wp:extent cx="3401695" cy="42298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1695" cy="422982"/>
                                          </a:xfrm>
                                          <a:prstGeom prst="rect">
                                            <a:avLst/>
                                          </a:prstGeom>
                                        </pic:spPr>
                                      </pic:pic>
                                    </a:graphicData>
                                  </a:graphic>
                                </wp:inline>
                              </w:drawing>
                            </w:r>
                            <w:r w:rsidRPr="00AD3DA1">
                              <w:rPr>
                                <w:sz w:val="19"/>
                                <w:szCs w:val="19"/>
                              </w:rPr>
                              <w:br/>
                            </w:r>
                            <w:r w:rsidRPr="00AD3DA1">
                              <w:rPr>
                                <w:sz w:val="19"/>
                                <w:szCs w:val="19"/>
                              </w:rPr>
                              <w:br/>
                            </w:r>
                            <w:r w:rsidR="009422B0" w:rsidRPr="00AD3DA1">
                              <w:rPr>
                                <w:rFonts w:ascii="Century Gothic" w:hAnsi="Century Gothic"/>
                                <w:sz w:val="20"/>
                                <w:szCs w:val="20"/>
                              </w:rPr>
                              <w:t>Church-produced lesson manuals are carefully prepared to ensure that the doctrines of the Church are kept pure. They establish guidelines for teaching in Church settings, and they ensure a consistent approach to gospel topics and principles. You should be true to the teachings and guidelines in these manuals. However, you do not need to present lessons exactly as they appear in the manuals. You may adapt the lessons according to the needs and circumstances of those you teach.</w:t>
                            </w:r>
                          </w:p>
                          <w:p w:rsidR="009422B0" w:rsidRPr="00AD3DA1" w:rsidRDefault="009422B0" w:rsidP="009422B0">
                            <w:pPr>
                              <w:rPr>
                                <w:rFonts w:ascii="Century Gothic" w:hAnsi="Century Gothic"/>
                                <w:sz w:val="20"/>
                                <w:szCs w:val="20"/>
                              </w:rPr>
                            </w:pPr>
                          </w:p>
                          <w:p w:rsidR="00556B9E" w:rsidRPr="00AD3DA1" w:rsidRDefault="009422B0" w:rsidP="00AD3DA1">
                            <w:pPr>
                              <w:rPr>
                                <w:rFonts w:ascii="Century Gothic" w:hAnsi="Century Gothic"/>
                                <w:sz w:val="20"/>
                                <w:szCs w:val="20"/>
                              </w:rPr>
                            </w:pPr>
                            <w:r w:rsidRPr="00AD3DA1">
                              <w:rPr>
                                <w:rFonts w:ascii="Century Gothic" w:hAnsi="Century Gothic"/>
                                <w:sz w:val="20"/>
                                <w:szCs w:val="20"/>
                              </w:rPr>
                              <w:t xml:space="preserve">Whatever you do to adapt lessons, remember that your adaptations should help learners understand and live gospel principles. Therefore, adaptations should be made only after prayerful study of the lesson material and consideration of each individual you teach. As you seek to adapt a lesson, you should be guided by (1) the manual you have been given; (2) the </w:t>
                            </w:r>
                            <w:r w:rsidR="00AD3DA1" w:rsidRPr="00AD3DA1">
                              <w:rPr>
                                <w:rFonts w:ascii="Century Gothic" w:hAnsi="Century Gothic"/>
                                <w:sz w:val="20"/>
                                <w:szCs w:val="20"/>
                              </w:rPr>
                              <w:t xml:space="preserve">following </w:t>
                            </w:r>
                            <w:r w:rsidRPr="00AD3DA1">
                              <w:rPr>
                                <w:rFonts w:ascii="Century Gothic" w:hAnsi="Century Gothic"/>
                                <w:sz w:val="20"/>
                                <w:szCs w:val="20"/>
                              </w:rPr>
                              <w:t>three question</w:t>
                            </w:r>
                            <w:r w:rsidR="00AD3DA1" w:rsidRPr="00AD3DA1">
                              <w:rPr>
                                <w:rFonts w:ascii="Century Gothic" w:hAnsi="Century Gothic"/>
                                <w:sz w:val="20"/>
                                <w:szCs w:val="20"/>
                              </w:rPr>
                              <w:t>s: What should happen in the lives of those I teach as a result of this lesson? Which specific principles should be taught? How should these principles be taught?</w:t>
                            </w:r>
                            <w:r w:rsidRPr="00AD3DA1">
                              <w:rPr>
                                <w:rFonts w:ascii="Century Gothic" w:hAnsi="Century Gothic"/>
                                <w:sz w:val="20"/>
                                <w:szCs w:val="20"/>
                              </w:rPr>
                              <w:t>; and (3) the standards of teaching outlined in this book, such as loving those you teach, teaching by the Spirit, and teaching the doctrine.</w:t>
                            </w:r>
                            <w:r w:rsidR="00AD3DA1" w:rsidRPr="00AD3DA1">
                              <w:rPr>
                                <w:rFonts w:ascii="Century Gothic" w:hAnsi="Century Gothic"/>
                                <w:sz w:val="20"/>
                                <w:szCs w:val="20"/>
                              </w:rPr>
                              <w:t xml:space="preserve">  </w:t>
                            </w:r>
                            <w:r w:rsidR="00AD3DA1" w:rsidRPr="00AD3DA1">
                              <w:rPr>
                                <w:rFonts w:ascii="Century Gothic" w:hAnsi="Century Gothic"/>
                                <w:sz w:val="20"/>
                                <w:szCs w:val="20"/>
                              </w:rPr>
                              <w:br/>
                            </w:r>
                            <w:r w:rsidR="00AD3DA1" w:rsidRPr="00AD3DA1">
                              <w:rPr>
                                <w:rFonts w:ascii="Century Gothic" w:hAnsi="Century Gothic"/>
                                <w:sz w:val="20"/>
                                <w:szCs w:val="20"/>
                              </w:rPr>
                              <w:br/>
                            </w:r>
                            <w:r w:rsidR="00556B9E" w:rsidRPr="00AD3DA1">
                              <w:rPr>
                                <w:rFonts w:ascii="Century Gothic" w:hAnsi="Century Gothic"/>
                                <w:sz w:val="20"/>
                                <w:szCs w:val="20"/>
                              </w:rPr>
                              <w:t>Examples of Lesson Adaptations - the following situations represent a few ways in which you might adapt lessons to those you teach.</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Using Material from Recent Church Magazines</w:t>
                            </w:r>
                            <w:r w:rsidRPr="00AD3DA1">
                              <w:rPr>
                                <w:rFonts w:ascii="Century Gothic" w:hAnsi="Century Gothic"/>
                                <w:b/>
                                <w:sz w:val="20"/>
                                <w:szCs w:val="20"/>
                              </w:rPr>
                              <w:br/>
                            </w:r>
                          </w:p>
                          <w:p w:rsidR="00556B9E" w:rsidRPr="00AD3DA1" w:rsidRDefault="00556B9E" w:rsidP="00556B9E">
                            <w:pPr>
                              <w:rPr>
                                <w:rFonts w:ascii="Century Gothic" w:hAnsi="Century Gothic"/>
                                <w:sz w:val="20"/>
                                <w:szCs w:val="20"/>
                              </w:rPr>
                            </w:pPr>
                            <w:r w:rsidRPr="00AD3DA1">
                              <w:rPr>
                                <w:rFonts w:ascii="Century Gothic" w:hAnsi="Century Gothic"/>
                                <w:sz w:val="20"/>
                                <w:szCs w:val="20"/>
                              </w:rPr>
                              <w:t>As you read a story in a lesson about service, you are reminded of a similar story in a recent Church magazine. You feel that the young women in your class will relate better to the story in the magazine, so you use that story instead of the one in the manual.</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Developing Your Own Learning Activities</w:t>
                            </w:r>
                            <w:r w:rsidRPr="00AD3DA1">
                              <w:rPr>
                                <w:rFonts w:ascii="Century Gothic" w:hAnsi="Century Gothic"/>
                                <w:b/>
                                <w:sz w:val="20"/>
                                <w:szCs w:val="20"/>
                              </w:rPr>
                              <w:br/>
                            </w:r>
                          </w:p>
                          <w:p w:rsidR="00556B9E" w:rsidRPr="00AD3DA1" w:rsidRDefault="00556B9E" w:rsidP="00556B9E">
                            <w:pPr>
                              <w:rPr>
                                <w:rFonts w:ascii="Century Gothic" w:hAnsi="Century Gothic"/>
                                <w:sz w:val="20"/>
                                <w:szCs w:val="20"/>
                              </w:rPr>
                            </w:pPr>
                            <w:r w:rsidRPr="00AD3DA1">
                              <w:rPr>
                                <w:rFonts w:ascii="Century Gothic" w:hAnsi="Century Gothic"/>
                                <w:sz w:val="20"/>
                                <w:szCs w:val="20"/>
                              </w:rPr>
                              <w:t>As you prepare a lesson for a group of Primary children, you read the attention activity at the beginning of the lesson. You feel that this particular activity might not help the children in your class. You ponder the needs of the children and develop an activity that will help them focus on the principles you are going to teach.</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Departing from the Suggested Lesson Development</w:t>
                            </w:r>
                            <w:r w:rsidRPr="00AD3DA1">
                              <w:rPr>
                                <w:rFonts w:ascii="Century Gothic" w:hAnsi="Century Gothic"/>
                                <w:b/>
                                <w:sz w:val="20"/>
                                <w:szCs w:val="20"/>
                              </w:rPr>
                              <w:br/>
                            </w:r>
                          </w:p>
                          <w:p w:rsidR="007E7A31" w:rsidRPr="00AD3DA1" w:rsidRDefault="00556B9E" w:rsidP="00556B9E">
                            <w:pPr>
                              <w:rPr>
                                <w:rFonts w:ascii="Century Gothic" w:hAnsi="Century Gothic"/>
                                <w:sz w:val="19"/>
                                <w:szCs w:val="19"/>
                              </w:rPr>
                            </w:pPr>
                            <w:r w:rsidRPr="00AD3DA1">
                              <w:rPr>
                                <w:rFonts w:ascii="Century Gothic" w:hAnsi="Century Gothic"/>
                                <w:sz w:val="20"/>
                                <w:szCs w:val="20"/>
                              </w:rPr>
                              <w:t>You are preparing to teach the deacons in your ward. The Aaronic Priesthood lesson manual suggests using a role play to help them apply a gospel principle. As you think about the young men you teach, you are reminded of some experiences they have had recently. You feel that a simple discussion about those experiences would be more effective than a role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721B" id="Text Box 12" o:spid="_x0000_s1035" type="#_x0000_t202" style="position:absolute;margin-left:6.75pt;margin-top:5.25pt;width:287.25pt;height:74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" fillcolor="white [3201]" strokecolor="white [3212]" strokeweight=".5pt">
                <v:textbox>
                  <w:txbxContent>
                    <w:p w:rsidR="009422B0" w:rsidRPr="00AD3DA1" w:rsidRDefault="00556B9E" w:rsidP="009422B0">
                      <w:pPr>
                        <w:rPr>
                          <w:rFonts w:ascii="Century Gothic" w:hAnsi="Century Gothic"/>
                          <w:sz w:val="20"/>
                          <w:szCs w:val="20"/>
                        </w:rPr>
                      </w:pPr>
                      <w:r w:rsidRPr="00AD3DA1">
                        <w:rPr>
                          <w:rFonts w:ascii="Century Gothic" w:hAnsi="Century Gothic"/>
                          <w:noProof/>
                          <w:sz w:val="19"/>
                          <w:szCs w:val="19"/>
                        </w:rPr>
                        <w:drawing>
                          <wp:inline distT="0" distB="0" distL="0" distR="0" wp14:anchorId="5A32F2C1" wp14:editId="6F97B7F8">
                            <wp:extent cx="3401695" cy="42298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01695" cy="422982"/>
                                    </a:xfrm>
                                    <a:prstGeom prst="rect">
                                      <a:avLst/>
                                    </a:prstGeom>
                                  </pic:spPr>
                                </pic:pic>
                              </a:graphicData>
                            </a:graphic>
                          </wp:inline>
                        </w:drawing>
                      </w:r>
                      <w:r w:rsidRPr="00AD3DA1">
                        <w:rPr>
                          <w:sz w:val="19"/>
                          <w:szCs w:val="19"/>
                        </w:rPr>
                        <w:br/>
                      </w:r>
                      <w:r w:rsidRPr="00AD3DA1">
                        <w:rPr>
                          <w:sz w:val="19"/>
                          <w:szCs w:val="19"/>
                        </w:rPr>
                        <w:br/>
                      </w:r>
                      <w:r w:rsidR="009422B0" w:rsidRPr="00AD3DA1">
                        <w:rPr>
                          <w:rFonts w:ascii="Century Gothic" w:hAnsi="Century Gothic"/>
                          <w:sz w:val="20"/>
                          <w:szCs w:val="20"/>
                        </w:rPr>
                        <w:t>Church-produced lesson manuals are carefully prepared to ensure that the doctrines of the Church are kept pure. They establish guidelines for teaching in Church settings, and they ensure a consistent approach to gospel topics and principles. You should be true to the teachings and guidelines in these manuals. However, you do not need to present lessons exactly as they appear in the manuals. You may adapt the lessons according to the needs and circumstances of those you teach.</w:t>
                      </w:r>
                    </w:p>
                    <w:p w:rsidR="009422B0" w:rsidRPr="00AD3DA1" w:rsidRDefault="009422B0" w:rsidP="009422B0">
                      <w:pPr>
                        <w:rPr>
                          <w:rFonts w:ascii="Century Gothic" w:hAnsi="Century Gothic"/>
                          <w:sz w:val="20"/>
                          <w:szCs w:val="20"/>
                        </w:rPr>
                      </w:pPr>
                    </w:p>
                    <w:p w:rsidR="00556B9E" w:rsidRPr="00AD3DA1" w:rsidRDefault="009422B0" w:rsidP="00AD3DA1">
                      <w:pPr>
                        <w:rPr>
                          <w:rFonts w:ascii="Century Gothic" w:hAnsi="Century Gothic"/>
                          <w:sz w:val="20"/>
                          <w:szCs w:val="20"/>
                        </w:rPr>
                      </w:pPr>
                      <w:r w:rsidRPr="00AD3DA1">
                        <w:rPr>
                          <w:rFonts w:ascii="Century Gothic" w:hAnsi="Century Gothic"/>
                          <w:sz w:val="20"/>
                          <w:szCs w:val="20"/>
                        </w:rPr>
                        <w:t xml:space="preserve">Whatever you do to adapt lessons, remember that your adaptations should help learners understand and live gospel principles. Therefore, adaptations should be made only after prayerful study of the lesson material and consideration of each individual you teach. As you seek to adapt a lesson, you should be guided by (1) the manual you have been given; (2) the </w:t>
                      </w:r>
                      <w:r w:rsidR="00AD3DA1" w:rsidRPr="00AD3DA1">
                        <w:rPr>
                          <w:rFonts w:ascii="Century Gothic" w:hAnsi="Century Gothic"/>
                          <w:sz w:val="20"/>
                          <w:szCs w:val="20"/>
                        </w:rPr>
                        <w:t xml:space="preserve">following </w:t>
                      </w:r>
                      <w:r w:rsidRPr="00AD3DA1">
                        <w:rPr>
                          <w:rFonts w:ascii="Century Gothic" w:hAnsi="Century Gothic"/>
                          <w:sz w:val="20"/>
                          <w:szCs w:val="20"/>
                        </w:rPr>
                        <w:t>three question</w:t>
                      </w:r>
                      <w:r w:rsidR="00AD3DA1" w:rsidRPr="00AD3DA1">
                        <w:rPr>
                          <w:rFonts w:ascii="Century Gothic" w:hAnsi="Century Gothic"/>
                          <w:sz w:val="20"/>
                          <w:szCs w:val="20"/>
                        </w:rPr>
                        <w:t>s: What should happen in the lives of those I teach as a result of this lesson? Which specific principles should be taught? How should these principles be taught?</w:t>
                      </w:r>
                      <w:r w:rsidRPr="00AD3DA1">
                        <w:rPr>
                          <w:rFonts w:ascii="Century Gothic" w:hAnsi="Century Gothic"/>
                          <w:sz w:val="20"/>
                          <w:szCs w:val="20"/>
                        </w:rPr>
                        <w:t>; and (3) the standards of teaching outlined in this book, such as loving those you teach, teaching by the Spirit, and teaching the doctrine.</w:t>
                      </w:r>
                      <w:r w:rsidR="00AD3DA1" w:rsidRPr="00AD3DA1">
                        <w:rPr>
                          <w:rFonts w:ascii="Century Gothic" w:hAnsi="Century Gothic"/>
                          <w:sz w:val="20"/>
                          <w:szCs w:val="20"/>
                        </w:rPr>
                        <w:t xml:space="preserve">  </w:t>
                      </w:r>
                      <w:r w:rsidR="00AD3DA1" w:rsidRPr="00AD3DA1">
                        <w:rPr>
                          <w:rFonts w:ascii="Century Gothic" w:hAnsi="Century Gothic"/>
                          <w:sz w:val="20"/>
                          <w:szCs w:val="20"/>
                        </w:rPr>
                        <w:br/>
                      </w:r>
                      <w:r w:rsidR="00AD3DA1" w:rsidRPr="00AD3DA1">
                        <w:rPr>
                          <w:rFonts w:ascii="Century Gothic" w:hAnsi="Century Gothic"/>
                          <w:sz w:val="20"/>
                          <w:szCs w:val="20"/>
                        </w:rPr>
                        <w:br/>
                      </w:r>
                      <w:r w:rsidR="00556B9E" w:rsidRPr="00AD3DA1">
                        <w:rPr>
                          <w:rFonts w:ascii="Century Gothic" w:hAnsi="Century Gothic"/>
                          <w:sz w:val="20"/>
                          <w:szCs w:val="20"/>
                        </w:rPr>
                        <w:t>Examples of Lesson Adaptations - the following situations represent a few ways in which you might adapt lessons to those you teach.</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Using Material from Recent Church Magazines</w:t>
                      </w:r>
                      <w:r w:rsidRPr="00AD3DA1">
                        <w:rPr>
                          <w:rFonts w:ascii="Century Gothic" w:hAnsi="Century Gothic"/>
                          <w:b/>
                          <w:sz w:val="20"/>
                          <w:szCs w:val="20"/>
                        </w:rPr>
                        <w:br/>
                      </w:r>
                    </w:p>
                    <w:p w:rsidR="00556B9E" w:rsidRPr="00AD3DA1" w:rsidRDefault="00556B9E" w:rsidP="00556B9E">
                      <w:pPr>
                        <w:rPr>
                          <w:rFonts w:ascii="Century Gothic" w:hAnsi="Century Gothic"/>
                          <w:sz w:val="20"/>
                          <w:szCs w:val="20"/>
                        </w:rPr>
                      </w:pPr>
                      <w:r w:rsidRPr="00AD3DA1">
                        <w:rPr>
                          <w:rFonts w:ascii="Century Gothic" w:hAnsi="Century Gothic"/>
                          <w:sz w:val="20"/>
                          <w:szCs w:val="20"/>
                        </w:rPr>
                        <w:t>As you read a story in a lesson about service, you are reminded of a similar story in a recent Church magazine. You feel that the young women in your class will relate better to the story in the magazine, so you use that story instead of the one in the manual.</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Developing Your Own Learning Activities</w:t>
                      </w:r>
                      <w:r w:rsidRPr="00AD3DA1">
                        <w:rPr>
                          <w:rFonts w:ascii="Century Gothic" w:hAnsi="Century Gothic"/>
                          <w:b/>
                          <w:sz w:val="20"/>
                          <w:szCs w:val="20"/>
                        </w:rPr>
                        <w:br/>
                      </w:r>
                    </w:p>
                    <w:p w:rsidR="00556B9E" w:rsidRPr="00AD3DA1" w:rsidRDefault="00556B9E" w:rsidP="00556B9E">
                      <w:pPr>
                        <w:rPr>
                          <w:rFonts w:ascii="Century Gothic" w:hAnsi="Century Gothic"/>
                          <w:sz w:val="20"/>
                          <w:szCs w:val="20"/>
                        </w:rPr>
                      </w:pPr>
                      <w:r w:rsidRPr="00AD3DA1">
                        <w:rPr>
                          <w:rFonts w:ascii="Century Gothic" w:hAnsi="Century Gothic"/>
                          <w:sz w:val="20"/>
                          <w:szCs w:val="20"/>
                        </w:rPr>
                        <w:t>As you prepare a lesson for a group of Primary children, you read the attention activity at the beginning of the lesson. You feel that this particular activity might not help the children in your class. You ponder the needs of the children and develop an activity that will help them focus on the principles you are going to teach.</w:t>
                      </w:r>
                    </w:p>
                    <w:p w:rsidR="00556B9E" w:rsidRPr="00AD3DA1" w:rsidRDefault="00556B9E" w:rsidP="00556B9E">
                      <w:pPr>
                        <w:rPr>
                          <w:rFonts w:ascii="Century Gothic" w:hAnsi="Century Gothic"/>
                          <w:sz w:val="20"/>
                          <w:szCs w:val="20"/>
                        </w:rPr>
                      </w:pPr>
                    </w:p>
                    <w:p w:rsidR="00556B9E" w:rsidRPr="00AD3DA1" w:rsidRDefault="00556B9E" w:rsidP="00556B9E">
                      <w:pPr>
                        <w:rPr>
                          <w:rFonts w:ascii="Century Gothic" w:hAnsi="Century Gothic"/>
                          <w:b/>
                          <w:sz w:val="20"/>
                          <w:szCs w:val="20"/>
                        </w:rPr>
                      </w:pPr>
                      <w:r w:rsidRPr="00AD3DA1">
                        <w:rPr>
                          <w:rFonts w:ascii="Century Gothic" w:hAnsi="Century Gothic"/>
                          <w:b/>
                          <w:sz w:val="20"/>
                          <w:szCs w:val="20"/>
                        </w:rPr>
                        <w:t>Departing from the Suggested Lesson Development</w:t>
                      </w:r>
                      <w:r w:rsidRPr="00AD3DA1">
                        <w:rPr>
                          <w:rFonts w:ascii="Century Gothic" w:hAnsi="Century Gothic"/>
                          <w:b/>
                          <w:sz w:val="20"/>
                          <w:szCs w:val="20"/>
                        </w:rPr>
                        <w:br/>
                      </w:r>
                    </w:p>
                    <w:p w:rsidR="007E7A31" w:rsidRPr="00AD3DA1" w:rsidRDefault="00556B9E" w:rsidP="00556B9E">
                      <w:pPr>
                        <w:rPr>
                          <w:rFonts w:ascii="Century Gothic" w:hAnsi="Century Gothic"/>
                          <w:sz w:val="19"/>
                          <w:szCs w:val="19"/>
                        </w:rPr>
                      </w:pPr>
                      <w:r w:rsidRPr="00AD3DA1">
                        <w:rPr>
                          <w:rFonts w:ascii="Century Gothic" w:hAnsi="Century Gothic"/>
                          <w:sz w:val="20"/>
                          <w:szCs w:val="20"/>
                        </w:rPr>
                        <w:t>You are preparing to teach the deacons in your ward. The Aaronic Priesthood lesson manual suggests using a role play to help them apply a gospel principle. As you think about the young men you teach, you are reminded of some experiences they have had recently. You feel that a simple discussion about those experiences would be more effective than a role play.</w:t>
                      </w:r>
                    </w:p>
                  </w:txbxContent>
                </v:textbox>
              </v:shape>
            </w:pict>
          </mc:Fallback>
        </mc:AlternateContent>
      </w:r>
      <w:r w:rsidR="00821D6E">
        <w:rPr>
          <w:noProof/>
        </w:rPr>
        <mc:AlternateContent>
          <mc:Choice Requires="wps">
            <w:drawing>
              <wp:anchor distT="0" distB="0" distL="114300" distR="114300" simplePos="0" relativeHeight="251684864" behindDoc="0" locked="0" layoutInCell="1" allowOverlap="1" wp14:anchorId="5E12429B" wp14:editId="7D922B84">
                <wp:simplePos x="0" y="0"/>
                <wp:positionH relativeFrom="margin">
                  <wp:posOffset>0</wp:posOffset>
                </wp:positionH>
                <wp:positionV relativeFrom="margin">
                  <wp:posOffset>0</wp:posOffset>
                </wp:positionV>
                <wp:extent cx="7315200" cy="9601200"/>
                <wp:effectExtent l="0" t="0" r="19050" b="1905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21D6E" w:rsidRPr="00D63FD0" w:rsidRDefault="00697E31" w:rsidP="009422B0">
                            <w:pPr>
                              <w:spacing w:before="100" w:beforeAutospacing="1" w:after="100" w:afterAutospacing="1"/>
                              <w:rPr>
                                <w:rFonts w:ascii="Century Gothic" w:eastAsia="Times New Roman" w:hAnsi="Century Gothic" w:cs="Times New Roman"/>
                                <w:color w:val="000000" w:themeColor="text1"/>
                                <w:sz w:val="20"/>
                                <w:szCs w:val="20"/>
                              </w:rPr>
                            </w:pPr>
                            <w:r>
                              <w:rPr>
                                <w:rFonts w:ascii="Century Gothic" w:eastAsia="Times New Roman" w:hAnsi="Century Gothic" w:cs="Times New Roman"/>
                                <w:sz w:val="20"/>
                                <w:szCs w:val="20"/>
                              </w:rPr>
                              <w:t xml:space="preserve">   </w:t>
                            </w:r>
                            <w:r w:rsidR="00821D6E">
                              <w:rPr>
                                <w:rFonts w:ascii="Century Gothic" w:eastAsia="Times New Roman" w:hAnsi="Century Gothic" w:cs="Times New Roman"/>
                                <w:sz w:val="20"/>
                                <w:szCs w:val="20"/>
                              </w:rPr>
                              <w:t xml:space="preserve">   </w:t>
                            </w:r>
                            <w:r w:rsidR="00D63FD0">
                              <w:rPr>
                                <w:noProof/>
                              </w:rPr>
                              <w:t xml:space="preserve"> </w:t>
                            </w:r>
                            <w:r w:rsidR="00821D6E">
                              <w:rPr>
                                <w:rFonts w:ascii="Century Gothic" w:eastAsia="Times New Roman" w:hAnsi="Century Gothic" w:cs="Times New Roman"/>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2429B" id="Rectangle 2" o:spid="_x0000_s1036" style="position:absolute;margin-left:0;margin-top:0;width:8in;height:7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" fillcolor="white [3201]" strokecolor="black [3200]" strokeweight="1pt">
                <v:stroke dashstyle="dash"/>
                <v:shadow color="#868686"/>
                <v:textbox>
                  <w:txbxContent>
                    <w:p w:rsidR="00821D6E" w:rsidRPr="00D63FD0" w:rsidRDefault="00697E31" w:rsidP="009422B0">
                      <w:pPr>
                        <w:spacing w:before="100" w:beforeAutospacing="1" w:after="100" w:afterAutospacing="1"/>
                        <w:rPr>
                          <w:rFonts w:ascii="Century Gothic" w:eastAsia="Times New Roman" w:hAnsi="Century Gothic" w:cs="Times New Roman"/>
                          <w:color w:val="000000" w:themeColor="text1"/>
                          <w:sz w:val="20"/>
                          <w:szCs w:val="20"/>
                        </w:rPr>
                      </w:pPr>
                      <w:r>
                        <w:rPr>
                          <w:rFonts w:ascii="Century Gothic" w:eastAsia="Times New Roman" w:hAnsi="Century Gothic" w:cs="Times New Roman"/>
                          <w:sz w:val="20"/>
                          <w:szCs w:val="20"/>
                        </w:rPr>
                        <w:t xml:space="preserve">   </w:t>
                      </w:r>
                      <w:r w:rsidR="00821D6E">
                        <w:rPr>
                          <w:rFonts w:ascii="Century Gothic" w:eastAsia="Times New Roman" w:hAnsi="Century Gothic" w:cs="Times New Roman"/>
                          <w:sz w:val="20"/>
                          <w:szCs w:val="20"/>
                        </w:rPr>
                        <w:t xml:space="preserve">   </w:t>
                      </w:r>
                      <w:r w:rsidR="00D63FD0">
                        <w:rPr>
                          <w:noProof/>
                        </w:rPr>
                        <w:t xml:space="preserve"> </w:t>
                      </w:r>
                      <w:r w:rsidR="00821D6E">
                        <w:rPr>
                          <w:rFonts w:ascii="Century Gothic" w:eastAsia="Times New Roman" w:hAnsi="Century Gothic" w:cs="Times New Roman"/>
                          <w:sz w:val="20"/>
                          <w:szCs w:val="20"/>
                        </w:rPr>
                        <w:br/>
                      </w:r>
                    </w:p>
                  </w:txbxContent>
                </v:textbox>
                <w10:wrap anchorx="margin" anchory="margin"/>
              </v:rect>
            </w:pict>
          </mc:Fallback>
        </mc:AlternateContent>
      </w:r>
    </w:p>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p w:rsidR="00821D6E" w:rsidRDefault="00821D6E" w:rsidP="00821D6E"/>
    <w:bookmarkStart w:id="0" w:name="_GoBack"/>
    <w:bookmarkEnd w:id="0"/>
    <w:p w:rsidR="00821D6E" w:rsidRPr="00821D6E" w:rsidRDefault="003C36CE" w:rsidP="00821D6E">
      <w:r>
        <w:rPr>
          <w:noProof/>
        </w:rPr>
        <mc:AlternateContent>
          <mc:Choice Requires="wps">
            <w:drawing>
              <wp:anchor distT="0" distB="0" distL="114300" distR="114300" simplePos="0" relativeHeight="251692032" behindDoc="0" locked="0" layoutInCell="1" allowOverlap="1" wp14:anchorId="66B7647A" wp14:editId="24968B11">
                <wp:simplePos x="0" y="0"/>
                <wp:positionH relativeFrom="column">
                  <wp:posOffset>3790950</wp:posOffset>
                </wp:positionH>
                <wp:positionV relativeFrom="paragraph">
                  <wp:posOffset>4049395</wp:posOffset>
                </wp:positionV>
                <wp:extent cx="3429000" cy="3429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429000" cy="3429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36CE" w:rsidRDefault="003C36CE" w:rsidP="003C36CE">
                            <w:pPr>
                              <w:jc w:val="center"/>
                            </w:pPr>
                            <w:r>
                              <w:rPr>
                                <w:noProof/>
                              </w:rPr>
                              <w:drawing>
                                <wp:inline distT="0" distB="0" distL="0" distR="0" wp14:anchorId="254FEC67" wp14:editId="062D02CA">
                                  <wp:extent cx="1495425" cy="193687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8922" cy="1954360"/>
                                          </a:xfrm>
                                          <a:prstGeom prst="rect">
                                            <a:avLst/>
                                          </a:prstGeom>
                                        </pic:spPr>
                                      </pic:pic>
                                    </a:graphicData>
                                  </a:graphic>
                                </wp:inline>
                              </w:drawing>
                            </w:r>
                            <w:r>
                              <w:t xml:space="preserve">      </w:t>
                            </w:r>
                            <w:r>
                              <w:rPr>
                                <w:noProof/>
                              </w:rPr>
                              <w:drawing>
                                <wp:inline distT="0" distB="0" distL="0" distR="0" wp14:anchorId="07D0AAEB" wp14:editId="6B39C14D">
                                  <wp:extent cx="1496698" cy="1938528"/>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6698" cy="1938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7647A" id="_x0000_s1037" type="#_x0000_t202" style="position:absolute;margin-left:298.5pt;margin-top:318.85pt;width:270pt;height:270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" fillcolor="white [3201]" strokecolor="white [3212]" strokeweight=".5pt">
                <v:textbox>
                  <w:txbxContent>
                    <w:p w:rsidR="003C36CE" w:rsidRDefault="003C36CE" w:rsidP="003C36CE">
                      <w:pPr>
                        <w:jc w:val="center"/>
                      </w:pPr>
                      <w:r>
                        <w:rPr>
                          <w:noProof/>
                        </w:rPr>
                        <w:drawing>
                          <wp:inline distT="0" distB="0" distL="0" distR="0" wp14:anchorId="254FEC67" wp14:editId="062D02CA">
                            <wp:extent cx="1495425" cy="193687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8922" cy="1954360"/>
                                    </a:xfrm>
                                    <a:prstGeom prst="rect">
                                      <a:avLst/>
                                    </a:prstGeom>
                                  </pic:spPr>
                                </pic:pic>
                              </a:graphicData>
                            </a:graphic>
                          </wp:inline>
                        </w:drawing>
                      </w:r>
                      <w:r>
                        <w:t xml:space="preserve">      </w:t>
                      </w:r>
                      <w:r>
                        <w:rPr>
                          <w:noProof/>
                        </w:rPr>
                        <w:drawing>
                          <wp:inline distT="0" distB="0" distL="0" distR="0" wp14:anchorId="07D0AAEB" wp14:editId="6B39C14D">
                            <wp:extent cx="1496698" cy="1938528"/>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6698" cy="193852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06377E1" wp14:editId="62FAE0CE">
                <wp:simplePos x="0" y="0"/>
                <wp:positionH relativeFrom="column">
                  <wp:posOffset>3838575</wp:posOffset>
                </wp:positionH>
                <wp:positionV relativeFrom="paragraph">
                  <wp:posOffset>6059170</wp:posOffset>
                </wp:positionV>
                <wp:extent cx="3362325" cy="13620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3362325" cy="1362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36CE" w:rsidRPr="003C36CE" w:rsidRDefault="003C36CE" w:rsidP="003C36CE">
                            <w:pPr>
                              <w:jc w:val="center"/>
                              <w:rPr>
                                <w:rFonts w:ascii="Century Gothic" w:hAnsi="Century Gothic"/>
                              </w:rPr>
                            </w:pPr>
                            <w:r w:rsidRPr="003C36CE">
                              <w:rPr>
                                <w:rFonts w:ascii="Century Gothic" w:hAnsi="Century Gothic"/>
                              </w:rPr>
                              <w:t xml:space="preserve">You could encourage your class to keep a gratitude journal during the month of November to remember their blessings.  </w:t>
                            </w:r>
                            <w:r>
                              <w:rPr>
                                <w:rFonts w:ascii="Century Gothic" w:hAnsi="Century Gothic"/>
                              </w:rPr>
                              <w:t>You could have them use a simple notebook or you can grab a f</w:t>
                            </w:r>
                            <w:r w:rsidRPr="003C36CE">
                              <w:rPr>
                                <w:rFonts w:ascii="Century Gothic" w:hAnsi="Century Gothic"/>
                              </w:rPr>
                              <w:t>ree printable</w:t>
                            </w:r>
                            <w:r>
                              <w:rPr>
                                <w:rFonts w:ascii="Century Gothic" w:hAnsi="Century Gothic"/>
                              </w:rPr>
                              <w:t xml:space="preserve"> download </w:t>
                            </w:r>
                            <w:r w:rsidRPr="003C36CE">
                              <w:rPr>
                                <w:rFonts w:ascii="Century Gothic" w:hAnsi="Century Gothic"/>
                              </w:rPr>
                              <w:t>here:</w:t>
                            </w:r>
                            <w:r>
                              <w:rPr>
                                <w:rFonts w:ascii="Century Gothic" w:hAnsi="Century Gothic"/>
                              </w:rPr>
                              <w:br/>
                            </w:r>
                            <w:r>
                              <w:rPr>
                                <w:rFonts w:ascii="Century Gothic" w:hAnsi="Century Gothic"/>
                              </w:rPr>
                              <w:br/>
                            </w:r>
                            <w:r w:rsidRPr="003C36CE">
                              <w:rPr>
                                <w:rFonts w:ascii="Century Gothic" w:hAnsi="Century Gothic"/>
                                <w:bCs/>
                                <w:color w:val="000000"/>
                                <w:sz w:val="28"/>
                                <w:szCs w:val="28"/>
                                <w:shd w:val="clear" w:color="auto" w:fill="FFFFFF"/>
                              </w:rPr>
                              <w:t>http://tinyurl.com/h22sdv8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77E1" id="Text Box 14" o:spid="_x0000_s1038" type="#_x0000_t202" style="position:absolute;margin-left:302.25pt;margin-top:477.1pt;width:264.75pt;height:10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" fillcolor="white [3201]" strokecolor="white [3212]" strokeweight=".5pt">
                <v:textbox>
                  <w:txbxContent>
                    <w:p w:rsidR="003C36CE" w:rsidRPr="003C36CE" w:rsidRDefault="003C36CE" w:rsidP="003C36CE">
                      <w:pPr>
                        <w:jc w:val="center"/>
                        <w:rPr>
                          <w:rFonts w:ascii="Century Gothic" w:hAnsi="Century Gothic"/>
                        </w:rPr>
                      </w:pPr>
                      <w:r w:rsidRPr="003C36CE">
                        <w:rPr>
                          <w:rFonts w:ascii="Century Gothic" w:hAnsi="Century Gothic"/>
                        </w:rPr>
                        <w:t xml:space="preserve">You could encourage your class to keep a gratitude journal during the month of November to remember their blessings.  </w:t>
                      </w:r>
                      <w:r>
                        <w:rPr>
                          <w:rFonts w:ascii="Century Gothic" w:hAnsi="Century Gothic"/>
                        </w:rPr>
                        <w:t>You could have them use a simple notebook or you can grab a f</w:t>
                      </w:r>
                      <w:r w:rsidRPr="003C36CE">
                        <w:rPr>
                          <w:rFonts w:ascii="Century Gothic" w:hAnsi="Century Gothic"/>
                        </w:rPr>
                        <w:t>ree printable</w:t>
                      </w:r>
                      <w:r>
                        <w:rPr>
                          <w:rFonts w:ascii="Century Gothic" w:hAnsi="Century Gothic"/>
                        </w:rPr>
                        <w:t xml:space="preserve"> download </w:t>
                      </w:r>
                      <w:r w:rsidRPr="003C36CE">
                        <w:rPr>
                          <w:rFonts w:ascii="Century Gothic" w:hAnsi="Century Gothic"/>
                        </w:rPr>
                        <w:t>here:</w:t>
                      </w:r>
                      <w:r>
                        <w:rPr>
                          <w:rFonts w:ascii="Century Gothic" w:hAnsi="Century Gothic"/>
                        </w:rPr>
                        <w:br/>
                      </w:r>
                      <w:r>
                        <w:rPr>
                          <w:rFonts w:ascii="Century Gothic" w:hAnsi="Century Gothic"/>
                        </w:rPr>
                        <w:br/>
                      </w:r>
                      <w:r w:rsidRPr="003C36CE">
                        <w:rPr>
                          <w:rFonts w:ascii="Century Gothic" w:hAnsi="Century Gothic"/>
                          <w:bCs/>
                          <w:color w:val="000000"/>
                          <w:sz w:val="28"/>
                          <w:szCs w:val="28"/>
                          <w:shd w:val="clear" w:color="auto" w:fill="FFFFFF"/>
                        </w:rPr>
                        <w:t>http://tinyurl.com/h22sdv8</w:t>
                      </w:r>
                    </w:p>
                  </w:txbxContent>
                </v:textbox>
              </v:shape>
            </w:pict>
          </mc:Fallback>
        </mc:AlternateContent>
      </w:r>
    </w:p>
    <w:sectPr w:rsidR="00821D6E" w:rsidRPr="00821D6E"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G Always A Good Time">
    <w:panose1 w:val="02000505000000020003"/>
    <w:charset w:val="00"/>
    <w:family w:val="auto"/>
    <w:pitch w:val="variable"/>
    <w:sig w:usb0="A000002F" w:usb1="00000042"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1390B"/>
    <w:rsid w:val="0003296B"/>
    <w:rsid w:val="00041892"/>
    <w:rsid w:val="00044E06"/>
    <w:rsid w:val="00057D76"/>
    <w:rsid w:val="00070AE8"/>
    <w:rsid w:val="000904A8"/>
    <w:rsid w:val="000C5595"/>
    <w:rsid w:val="000C7D48"/>
    <w:rsid w:val="000E1551"/>
    <w:rsid w:val="000F2E63"/>
    <w:rsid w:val="000F47E5"/>
    <w:rsid w:val="001259D2"/>
    <w:rsid w:val="00133A59"/>
    <w:rsid w:val="00141D12"/>
    <w:rsid w:val="00142BB8"/>
    <w:rsid w:val="001765B5"/>
    <w:rsid w:val="0018251B"/>
    <w:rsid w:val="001859AC"/>
    <w:rsid w:val="001940B2"/>
    <w:rsid w:val="001B20BA"/>
    <w:rsid w:val="001B244B"/>
    <w:rsid w:val="001D00A1"/>
    <w:rsid w:val="001D6B0A"/>
    <w:rsid w:val="001E0C17"/>
    <w:rsid w:val="001F5205"/>
    <w:rsid w:val="002079DC"/>
    <w:rsid w:val="002115A7"/>
    <w:rsid w:val="00225938"/>
    <w:rsid w:val="0026142A"/>
    <w:rsid w:val="002866D4"/>
    <w:rsid w:val="002A48E7"/>
    <w:rsid w:val="002B0330"/>
    <w:rsid w:val="002B31AF"/>
    <w:rsid w:val="002C5567"/>
    <w:rsid w:val="002C7707"/>
    <w:rsid w:val="002E7927"/>
    <w:rsid w:val="002F18CD"/>
    <w:rsid w:val="002F3E2C"/>
    <w:rsid w:val="002F47D7"/>
    <w:rsid w:val="0031005E"/>
    <w:rsid w:val="00351A87"/>
    <w:rsid w:val="0036184C"/>
    <w:rsid w:val="00364174"/>
    <w:rsid w:val="003816A4"/>
    <w:rsid w:val="00384854"/>
    <w:rsid w:val="003A587F"/>
    <w:rsid w:val="003C0BB3"/>
    <w:rsid w:val="003C36CE"/>
    <w:rsid w:val="003E1BE5"/>
    <w:rsid w:val="004142EA"/>
    <w:rsid w:val="00433440"/>
    <w:rsid w:val="00452612"/>
    <w:rsid w:val="00452F99"/>
    <w:rsid w:val="0046142D"/>
    <w:rsid w:val="00482E00"/>
    <w:rsid w:val="00487CA3"/>
    <w:rsid w:val="00491725"/>
    <w:rsid w:val="0049352E"/>
    <w:rsid w:val="004B127C"/>
    <w:rsid w:val="004B1B5D"/>
    <w:rsid w:val="004B2B1B"/>
    <w:rsid w:val="004B4213"/>
    <w:rsid w:val="004B568F"/>
    <w:rsid w:val="005006D7"/>
    <w:rsid w:val="00527F6B"/>
    <w:rsid w:val="00531EA0"/>
    <w:rsid w:val="00532DD2"/>
    <w:rsid w:val="005532DE"/>
    <w:rsid w:val="00556B9E"/>
    <w:rsid w:val="00562D43"/>
    <w:rsid w:val="005834A8"/>
    <w:rsid w:val="0058716D"/>
    <w:rsid w:val="005A1769"/>
    <w:rsid w:val="005A7A62"/>
    <w:rsid w:val="005C2545"/>
    <w:rsid w:val="00617C66"/>
    <w:rsid w:val="00621C7A"/>
    <w:rsid w:val="00624EC8"/>
    <w:rsid w:val="006470FA"/>
    <w:rsid w:val="0067027A"/>
    <w:rsid w:val="00697E31"/>
    <w:rsid w:val="006A3ABD"/>
    <w:rsid w:val="006C5BF2"/>
    <w:rsid w:val="006E55E2"/>
    <w:rsid w:val="006F549D"/>
    <w:rsid w:val="007048E4"/>
    <w:rsid w:val="00724F8B"/>
    <w:rsid w:val="00727F51"/>
    <w:rsid w:val="00740E10"/>
    <w:rsid w:val="00741A36"/>
    <w:rsid w:val="00743B57"/>
    <w:rsid w:val="007444C3"/>
    <w:rsid w:val="0075617D"/>
    <w:rsid w:val="00757CA8"/>
    <w:rsid w:val="00763690"/>
    <w:rsid w:val="0076557F"/>
    <w:rsid w:val="007658ED"/>
    <w:rsid w:val="0078582C"/>
    <w:rsid w:val="007B747A"/>
    <w:rsid w:val="007C1833"/>
    <w:rsid w:val="007E4964"/>
    <w:rsid w:val="007E7A31"/>
    <w:rsid w:val="00806428"/>
    <w:rsid w:val="00817F1F"/>
    <w:rsid w:val="00821D6E"/>
    <w:rsid w:val="00822FE9"/>
    <w:rsid w:val="0084725B"/>
    <w:rsid w:val="00847A6E"/>
    <w:rsid w:val="00847D51"/>
    <w:rsid w:val="00871781"/>
    <w:rsid w:val="008727B2"/>
    <w:rsid w:val="0087568B"/>
    <w:rsid w:val="008B0000"/>
    <w:rsid w:val="008B0921"/>
    <w:rsid w:val="008B31E4"/>
    <w:rsid w:val="008B7E02"/>
    <w:rsid w:val="008F06A2"/>
    <w:rsid w:val="00917F9B"/>
    <w:rsid w:val="009238DC"/>
    <w:rsid w:val="00925887"/>
    <w:rsid w:val="009277CF"/>
    <w:rsid w:val="00940812"/>
    <w:rsid w:val="009422B0"/>
    <w:rsid w:val="009428F2"/>
    <w:rsid w:val="00982A86"/>
    <w:rsid w:val="009B099E"/>
    <w:rsid w:val="009B3183"/>
    <w:rsid w:val="009E4869"/>
    <w:rsid w:val="009E7BF0"/>
    <w:rsid w:val="009E7E7D"/>
    <w:rsid w:val="009F7A0C"/>
    <w:rsid w:val="00A03877"/>
    <w:rsid w:val="00A25AB5"/>
    <w:rsid w:val="00A35C82"/>
    <w:rsid w:val="00A444B5"/>
    <w:rsid w:val="00A71644"/>
    <w:rsid w:val="00A742B4"/>
    <w:rsid w:val="00AA2877"/>
    <w:rsid w:val="00AC135D"/>
    <w:rsid w:val="00AD1595"/>
    <w:rsid w:val="00AD190C"/>
    <w:rsid w:val="00AD2255"/>
    <w:rsid w:val="00AD3DA1"/>
    <w:rsid w:val="00AE6DBE"/>
    <w:rsid w:val="00AF3C0F"/>
    <w:rsid w:val="00AF6CC1"/>
    <w:rsid w:val="00B0561B"/>
    <w:rsid w:val="00B10345"/>
    <w:rsid w:val="00B1325A"/>
    <w:rsid w:val="00B1637A"/>
    <w:rsid w:val="00B31344"/>
    <w:rsid w:val="00B33E5D"/>
    <w:rsid w:val="00B41374"/>
    <w:rsid w:val="00B50206"/>
    <w:rsid w:val="00B70980"/>
    <w:rsid w:val="00B82697"/>
    <w:rsid w:val="00B91E5B"/>
    <w:rsid w:val="00BA239F"/>
    <w:rsid w:val="00BA4F95"/>
    <w:rsid w:val="00BA7E9A"/>
    <w:rsid w:val="00BB6276"/>
    <w:rsid w:val="00BC1623"/>
    <w:rsid w:val="00BC7BCA"/>
    <w:rsid w:val="00BD61E3"/>
    <w:rsid w:val="00BE5542"/>
    <w:rsid w:val="00C07276"/>
    <w:rsid w:val="00C100A5"/>
    <w:rsid w:val="00C208C2"/>
    <w:rsid w:val="00C47331"/>
    <w:rsid w:val="00C54C98"/>
    <w:rsid w:val="00C72A4B"/>
    <w:rsid w:val="00C84CED"/>
    <w:rsid w:val="00C97DCF"/>
    <w:rsid w:val="00CB1A69"/>
    <w:rsid w:val="00CC665E"/>
    <w:rsid w:val="00CD0E4D"/>
    <w:rsid w:val="00CF0A2A"/>
    <w:rsid w:val="00D156AD"/>
    <w:rsid w:val="00D43682"/>
    <w:rsid w:val="00D43C4B"/>
    <w:rsid w:val="00D45AEB"/>
    <w:rsid w:val="00D6062A"/>
    <w:rsid w:val="00D63FD0"/>
    <w:rsid w:val="00D64485"/>
    <w:rsid w:val="00D904E0"/>
    <w:rsid w:val="00D92BE8"/>
    <w:rsid w:val="00DA62D3"/>
    <w:rsid w:val="00DB5B8C"/>
    <w:rsid w:val="00DB710A"/>
    <w:rsid w:val="00DC60EA"/>
    <w:rsid w:val="00DD0C66"/>
    <w:rsid w:val="00DE35E2"/>
    <w:rsid w:val="00DE447E"/>
    <w:rsid w:val="00DE5677"/>
    <w:rsid w:val="00E02DC2"/>
    <w:rsid w:val="00E1023F"/>
    <w:rsid w:val="00E20304"/>
    <w:rsid w:val="00E51E4D"/>
    <w:rsid w:val="00E867DD"/>
    <w:rsid w:val="00E86A0A"/>
    <w:rsid w:val="00EB27E1"/>
    <w:rsid w:val="00EC1524"/>
    <w:rsid w:val="00ED02B7"/>
    <w:rsid w:val="00EE2BCE"/>
    <w:rsid w:val="00F06BEC"/>
    <w:rsid w:val="00F20CDE"/>
    <w:rsid w:val="00F21FC8"/>
    <w:rsid w:val="00F2263F"/>
    <w:rsid w:val="00F47899"/>
    <w:rsid w:val="00F61E1F"/>
    <w:rsid w:val="00F76790"/>
    <w:rsid w:val="00F96D35"/>
    <w:rsid w:val="00FA73E0"/>
    <w:rsid w:val="00FB2A91"/>
    <w:rsid w:val="00FB2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F633C201-D825-4679-B430-DC254D1E6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crossref">
    <w:name w:val="crossref"/>
    <w:basedOn w:val="DefaultParagraphFont"/>
    <w:rsid w:val="003C0BB3"/>
  </w:style>
  <w:style w:type="character" w:customStyle="1" w:styleId="usercontent">
    <w:name w:val="usercontent"/>
    <w:basedOn w:val="DefaultParagraphFont"/>
    <w:rsid w:val="00D904E0"/>
  </w:style>
  <w:style w:type="character" w:customStyle="1" w:styleId="textexposedshow">
    <w:name w:val="text_exposed_show"/>
    <w:basedOn w:val="DefaultParagraphFont"/>
    <w:rsid w:val="00D904E0"/>
  </w:style>
  <w:style w:type="character" w:styleId="HTMLTypewriter">
    <w:name w:val="HTML Typewriter"/>
    <w:basedOn w:val="DefaultParagraphFont"/>
    <w:uiPriority w:val="99"/>
    <w:semiHidden/>
    <w:unhideWhenUsed/>
    <w:rsid w:val="00621C7A"/>
    <w:rPr>
      <w:rFonts w:ascii="Courier New" w:eastAsia="Times New Roman" w:hAnsi="Courier New" w:cs="Courier New"/>
      <w:sz w:val="20"/>
      <w:szCs w:val="20"/>
    </w:rPr>
  </w:style>
  <w:style w:type="character" w:customStyle="1" w:styleId="apple-converted-space">
    <w:name w:val="apple-converted-space"/>
    <w:basedOn w:val="DefaultParagraphFont"/>
    <w:rsid w:val="00E86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416">
      <w:bodyDiv w:val="1"/>
      <w:marLeft w:val="0"/>
      <w:marRight w:val="0"/>
      <w:marTop w:val="0"/>
      <w:marBottom w:val="0"/>
      <w:divBdr>
        <w:top w:val="none" w:sz="0" w:space="0" w:color="auto"/>
        <w:left w:val="none" w:sz="0" w:space="0" w:color="auto"/>
        <w:bottom w:val="none" w:sz="0" w:space="0" w:color="auto"/>
        <w:right w:val="none" w:sz="0" w:space="0" w:color="auto"/>
      </w:divBdr>
    </w:div>
    <w:div w:id="117188051">
      <w:bodyDiv w:val="1"/>
      <w:marLeft w:val="0"/>
      <w:marRight w:val="0"/>
      <w:marTop w:val="0"/>
      <w:marBottom w:val="0"/>
      <w:divBdr>
        <w:top w:val="none" w:sz="0" w:space="0" w:color="auto"/>
        <w:left w:val="none" w:sz="0" w:space="0" w:color="auto"/>
        <w:bottom w:val="none" w:sz="0" w:space="0" w:color="auto"/>
        <w:right w:val="none" w:sz="0" w:space="0" w:color="auto"/>
      </w:divBdr>
    </w:div>
    <w:div w:id="261107138">
      <w:bodyDiv w:val="1"/>
      <w:marLeft w:val="0"/>
      <w:marRight w:val="0"/>
      <w:marTop w:val="0"/>
      <w:marBottom w:val="0"/>
      <w:divBdr>
        <w:top w:val="none" w:sz="0" w:space="0" w:color="auto"/>
        <w:left w:val="none" w:sz="0" w:space="0" w:color="auto"/>
        <w:bottom w:val="none" w:sz="0" w:space="0" w:color="auto"/>
        <w:right w:val="none" w:sz="0" w:space="0" w:color="auto"/>
      </w:divBdr>
    </w:div>
    <w:div w:id="397553594">
      <w:bodyDiv w:val="1"/>
      <w:marLeft w:val="0"/>
      <w:marRight w:val="0"/>
      <w:marTop w:val="0"/>
      <w:marBottom w:val="0"/>
      <w:divBdr>
        <w:top w:val="none" w:sz="0" w:space="0" w:color="auto"/>
        <w:left w:val="none" w:sz="0" w:space="0" w:color="auto"/>
        <w:bottom w:val="none" w:sz="0" w:space="0" w:color="auto"/>
        <w:right w:val="none" w:sz="0" w:space="0" w:color="auto"/>
      </w:divBdr>
    </w:div>
    <w:div w:id="603071777">
      <w:bodyDiv w:val="1"/>
      <w:marLeft w:val="0"/>
      <w:marRight w:val="0"/>
      <w:marTop w:val="0"/>
      <w:marBottom w:val="0"/>
      <w:divBdr>
        <w:top w:val="none" w:sz="0" w:space="0" w:color="auto"/>
        <w:left w:val="none" w:sz="0" w:space="0" w:color="auto"/>
        <w:bottom w:val="none" w:sz="0" w:space="0" w:color="auto"/>
        <w:right w:val="none" w:sz="0" w:space="0" w:color="auto"/>
      </w:divBdr>
    </w:div>
    <w:div w:id="616378388">
      <w:bodyDiv w:val="1"/>
      <w:marLeft w:val="0"/>
      <w:marRight w:val="0"/>
      <w:marTop w:val="0"/>
      <w:marBottom w:val="0"/>
      <w:divBdr>
        <w:top w:val="none" w:sz="0" w:space="0" w:color="auto"/>
        <w:left w:val="none" w:sz="0" w:space="0" w:color="auto"/>
        <w:bottom w:val="none" w:sz="0" w:space="0" w:color="auto"/>
        <w:right w:val="none" w:sz="0" w:space="0" w:color="auto"/>
      </w:divBdr>
    </w:div>
    <w:div w:id="660306153">
      <w:bodyDiv w:val="1"/>
      <w:marLeft w:val="0"/>
      <w:marRight w:val="0"/>
      <w:marTop w:val="0"/>
      <w:marBottom w:val="0"/>
      <w:divBdr>
        <w:top w:val="none" w:sz="0" w:space="0" w:color="auto"/>
        <w:left w:val="none" w:sz="0" w:space="0" w:color="auto"/>
        <w:bottom w:val="none" w:sz="0" w:space="0" w:color="auto"/>
        <w:right w:val="none" w:sz="0" w:space="0" w:color="auto"/>
      </w:divBdr>
    </w:div>
    <w:div w:id="873155047">
      <w:bodyDiv w:val="1"/>
      <w:marLeft w:val="0"/>
      <w:marRight w:val="0"/>
      <w:marTop w:val="0"/>
      <w:marBottom w:val="0"/>
      <w:divBdr>
        <w:top w:val="none" w:sz="0" w:space="0" w:color="auto"/>
        <w:left w:val="none" w:sz="0" w:space="0" w:color="auto"/>
        <w:bottom w:val="none" w:sz="0" w:space="0" w:color="auto"/>
        <w:right w:val="none" w:sz="0" w:space="0" w:color="auto"/>
      </w:divBdr>
    </w:div>
    <w:div w:id="985086948">
      <w:bodyDiv w:val="1"/>
      <w:marLeft w:val="0"/>
      <w:marRight w:val="0"/>
      <w:marTop w:val="0"/>
      <w:marBottom w:val="0"/>
      <w:divBdr>
        <w:top w:val="none" w:sz="0" w:space="0" w:color="auto"/>
        <w:left w:val="none" w:sz="0" w:space="0" w:color="auto"/>
        <w:bottom w:val="none" w:sz="0" w:space="0" w:color="auto"/>
        <w:right w:val="none" w:sz="0" w:space="0" w:color="auto"/>
      </w:divBdr>
      <w:divsChild>
        <w:div w:id="1256475751">
          <w:marLeft w:val="0"/>
          <w:marRight w:val="0"/>
          <w:marTop w:val="0"/>
          <w:marBottom w:val="0"/>
          <w:divBdr>
            <w:top w:val="none" w:sz="0" w:space="0" w:color="auto"/>
            <w:left w:val="none" w:sz="0" w:space="0" w:color="auto"/>
            <w:bottom w:val="none" w:sz="0" w:space="0" w:color="auto"/>
            <w:right w:val="none" w:sz="0" w:space="0" w:color="auto"/>
          </w:divBdr>
        </w:div>
      </w:divsChild>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116409187">
      <w:bodyDiv w:val="1"/>
      <w:marLeft w:val="0"/>
      <w:marRight w:val="0"/>
      <w:marTop w:val="0"/>
      <w:marBottom w:val="0"/>
      <w:divBdr>
        <w:top w:val="none" w:sz="0" w:space="0" w:color="auto"/>
        <w:left w:val="none" w:sz="0" w:space="0" w:color="auto"/>
        <w:bottom w:val="none" w:sz="0" w:space="0" w:color="auto"/>
        <w:right w:val="none" w:sz="0" w:space="0" w:color="auto"/>
      </w:divBdr>
    </w:div>
    <w:div w:id="1152135484">
      <w:bodyDiv w:val="1"/>
      <w:marLeft w:val="0"/>
      <w:marRight w:val="0"/>
      <w:marTop w:val="0"/>
      <w:marBottom w:val="0"/>
      <w:divBdr>
        <w:top w:val="none" w:sz="0" w:space="0" w:color="auto"/>
        <w:left w:val="none" w:sz="0" w:space="0" w:color="auto"/>
        <w:bottom w:val="none" w:sz="0" w:space="0" w:color="auto"/>
        <w:right w:val="none" w:sz="0" w:space="0" w:color="auto"/>
      </w:divBdr>
    </w:div>
    <w:div w:id="1324890672">
      <w:bodyDiv w:val="1"/>
      <w:marLeft w:val="0"/>
      <w:marRight w:val="0"/>
      <w:marTop w:val="0"/>
      <w:marBottom w:val="0"/>
      <w:divBdr>
        <w:top w:val="none" w:sz="0" w:space="0" w:color="auto"/>
        <w:left w:val="none" w:sz="0" w:space="0" w:color="auto"/>
        <w:bottom w:val="none" w:sz="0" w:space="0" w:color="auto"/>
        <w:right w:val="none" w:sz="0" w:space="0" w:color="auto"/>
      </w:divBdr>
    </w:div>
    <w:div w:id="21433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50.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tinyurl.com/h7zeczf" TargetMode="External"/><Relationship Id="rId20" Type="http://schemas.openxmlformats.org/officeDocument/2006/relationships/hyperlink" Target="http://tinyurl.com/zf5tlw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0.png"/><Relationship Id="rId5" Type="http://schemas.openxmlformats.org/officeDocument/2006/relationships/settings" Target="settings.xml"/><Relationship Id="rId15" Type="http://schemas.openxmlformats.org/officeDocument/2006/relationships/image" Target="media/image40.png"/><Relationship Id="rId23" Type="http://schemas.openxmlformats.org/officeDocument/2006/relationships/image" Target="media/image7.png"/><Relationship Id="rId28" Type="http://schemas.openxmlformats.org/officeDocument/2006/relationships/image" Target="media/image90.png"/><Relationship Id="rId10" Type="http://schemas.openxmlformats.org/officeDocument/2006/relationships/image" Target="media/image20.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tinyurl.com/h7zeczf" TargetMode="External"/><Relationship Id="rId22" Type="http://schemas.openxmlformats.org/officeDocument/2006/relationships/hyperlink" Target="http://tinyurl.com/zf5tlwd" TargetMode="External"/><Relationship Id="rId27" Type="http://schemas.openxmlformats.org/officeDocument/2006/relationships/image" Target="media/image8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622E1C6F-2F95-4DF8-892F-83D5B700E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220</TotalTime>
  <Pages>2</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subject/>
  <dc:creator>Melanie Day</dc:creator>
  <cp:keywords/>
  <dc:description/>
  <cp:lastModifiedBy>Melanie Day</cp:lastModifiedBy>
  <cp:revision>13</cp:revision>
  <dcterms:created xsi:type="dcterms:W3CDTF">2015-11-27T18:44:00Z</dcterms:created>
  <dcterms:modified xsi:type="dcterms:W3CDTF">2015-11-29T15:53:00Z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